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06507" w14:textId="1974FCFA" w:rsidR="004C19DF" w:rsidRPr="00981BB3" w:rsidRDefault="00111A15" w:rsidP="00CF51FF">
      <w:pPr>
        <w:rPr>
          <w:rFonts w:ascii="Century Gothic" w:eastAsia="MS PGothic" w:hAnsi="Century Gothic" w:cs="Arial"/>
          <w:b/>
          <w:color w:val="595959" w:themeColor="text1" w:themeTint="A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3659648" behindDoc="0" locked="0" layoutInCell="1" allowOverlap="1" wp14:anchorId="0B3F91A9" wp14:editId="17DC8678">
            <wp:simplePos x="0" y="0"/>
            <wp:positionH relativeFrom="column">
              <wp:posOffset>4525010</wp:posOffset>
            </wp:positionH>
            <wp:positionV relativeFrom="paragraph">
              <wp:posOffset>53670</wp:posOffset>
            </wp:positionV>
            <wp:extent cx="2758440" cy="548640"/>
            <wp:effectExtent l="0" t="0" r="3810" b="3810"/>
            <wp:wrapNone/>
            <wp:docPr id="3" name="Picture 2" descr="A blue background with white text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ED815087-1AAA-CE06-11E9-63732E5F82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ED815087-1AAA-CE06-11E9-63732E5F82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9DF" w:rsidRPr="00981BB3">
        <w:rPr>
          <w:rFonts w:ascii="Century Gothic" w:eastAsia="MS PGothic" w:hAnsi="Century Gothic"/>
          <w:b/>
          <w:color w:val="595959" w:themeColor="text1" w:themeTint="A6"/>
          <w:sz w:val="36"/>
        </w:rPr>
        <w:t xml:space="preserve">Microsoft Word </w:t>
      </w:r>
      <w:r w:rsidR="004C19DF" w:rsidRPr="00981BB3">
        <w:rPr>
          <w:rFonts w:ascii="Century Gothic" w:eastAsia="MS PGothic" w:hAnsi="Century Gothic"/>
          <w:b/>
          <w:color w:val="595959" w:themeColor="text1" w:themeTint="A6"/>
          <w:sz w:val="36"/>
        </w:rPr>
        <w:t>形式の</w:t>
      </w:r>
      <w:r w:rsidR="004C19DF" w:rsidRPr="00981BB3">
        <w:rPr>
          <w:rFonts w:ascii="Century Gothic" w:eastAsia="MS PGothic" w:hAnsi="Century Gothic"/>
          <w:b/>
          <w:color w:val="595959" w:themeColor="text1" w:themeTint="A6"/>
          <w:sz w:val="36"/>
        </w:rPr>
        <w:t xml:space="preserve"> 1 </w:t>
      </w:r>
      <w:r w:rsidR="00CF51FF" w:rsidRPr="00CF51FF">
        <w:rPr>
          <w:rFonts w:ascii="Century Gothic" w:eastAsia="MS PGothic" w:hAnsi="Century Gothic" w:hint="eastAsia"/>
          <w:b/>
          <w:color w:val="595959" w:themeColor="text1" w:themeTint="A6"/>
          <w:sz w:val="36"/>
        </w:rPr>
        <w:t>ページ</w:t>
      </w:r>
      <w:r w:rsidR="00CF51FF" w:rsidRPr="00CF51FF">
        <w:rPr>
          <w:rFonts w:ascii="Century Gothic" w:eastAsia="MS PGothic" w:hAnsi="Century Gothic" w:hint="eastAsia"/>
          <w:b/>
          <w:color w:val="595959" w:themeColor="text1" w:themeTint="A6"/>
          <w:sz w:val="36"/>
        </w:rPr>
        <w:t xml:space="preserve"> </w:t>
      </w:r>
      <w:r w:rsidR="00CF51FF" w:rsidRPr="00CF51FF">
        <w:rPr>
          <w:rFonts w:ascii="Century Gothic" w:eastAsia="MS PGothic" w:hAnsi="Century Gothic" w:hint="eastAsia"/>
          <w:b/>
          <w:color w:val="595959" w:themeColor="text1" w:themeTint="A6"/>
          <w:sz w:val="36"/>
        </w:rPr>
        <w:t>ビジネス</w:t>
      </w:r>
      <w:r w:rsidR="00CF51FF" w:rsidRPr="00CF51FF">
        <w:rPr>
          <w:rFonts w:ascii="Century Gothic" w:eastAsia="MS PGothic" w:hAnsi="Century Gothic" w:hint="eastAsia"/>
          <w:b/>
          <w:color w:val="595959" w:themeColor="text1" w:themeTint="A6"/>
          <w:sz w:val="36"/>
        </w:rPr>
        <w:t xml:space="preserve"> </w:t>
      </w:r>
      <w:r w:rsidR="00CF51FF">
        <w:rPr>
          <w:rFonts w:ascii="Century Gothic" w:eastAsia="MS PGothic" w:hAnsi="Century Gothic"/>
          <w:b/>
          <w:color w:val="595959" w:themeColor="text1" w:themeTint="A6"/>
          <w:sz w:val="36"/>
        </w:rPr>
        <w:br/>
      </w:r>
      <w:r w:rsidR="00CF51FF" w:rsidRPr="00CF51FF">
        <w:rPr>
          <w:rFonts w:ascii="Century Gothic" w:eastAsia="MS PGothic" w:hAnsi="Century Gothic" w:hint="eastAsia"/>
          <w:b/>
          <w:color w:val="595959" w:themeColor="text1" w:themeTint="A6"/>
          <w:sz w:val="36"/>
        </w:rPr>
        <w:t>モデル</w:t>
      </w:r>
      <w:r w:rsidR="00CF51FF" w:rsidRPr="00CF51FF">
        <w:rPr>
          <w:rFonts w:ascii="Century Gothic" w:eastAsia="MS PGothic" w:hAnsi="Century Gothic" w:hint="eastAsia"/>
          <w:b/>
          <w:color w:val="595959" w:themeColor="text1" w:themeTint="A6"/>
          <w:sz w:val="36"/>
        </w:rPr>
        <w:t xml:space="preserve"> </w:t>
      </w:r>
      <w:r w:rsidR="00CF51FF" w:rsidRPr="00CF51FF">
        <w:rPr>
          <w:rFonts w:ascii="Century Gothic" w:eastAsia="MS PGothic" w:hAnsi="Century Gothic" w:hint="eastAsia"/>
          <w:b/>
          <w:color w:val="595959" w:themeColor="text1" w:themeTint="A6"/>
          <w:sz w:val="36"/>
        </w:rPr>
        <w:t>キャンバス</w:t>
      </w:r>
      <w:r w:rsidR="00CF51FF">
        <w:rPr>
          <w:rFonts w:ascii="Century Gothic" w:eastAsia="MS PGothic" w:hAnsi="Century Gothic"/>
          <w:b/>
          <w:color w:val="595959" w:themeColor="text1" w:themeTint="A6"/>
          <w:sz w:val="36"/>
        </w:rPr>
        <w:t xml:space="preserve"> </w:t>
      </w:r>
      <w:r w:rsidR="00CF51FF" w:rsidRPr="00CF51FF">
        <w:rPr>
          <w:rFonts w:ascii="Century Gothic" w:eastAsia="MS PGothic" w:hAnsi="Century Gothic" w:hint="eastAsia"/>
          <w:b/>
          <w:color w:val="595959" w:themeColor="text1" w:themeTint="A6"/>
          <w:sz w:val="36"/>
        </w:rPr>
        <w:t>テンプレート</w:t>
      </w:r>
      <w:r w:rsidR="004C19DF" w:rsidRPr="00981BB3">
        <w:rPr>
          <w:rFonts w:ascii="Century Gothic" w:eastAsia="MS PGothic" w:hAnsi="Century Gothic"/>
          <w:b/>
          <w:color w:val="595959" w:themeColor="text1" w:themeTint="A6"/>
          <w:sz w:val="36"/>
        </w:rPr>
        <w:t xml:space="preserve"> </w:t>
      </w:r>
    </w:p>
    <w:p w14:paraId="596C75FC" w14:textId="77777777" w:rsidR="00082823" w:rsidRPr="00981BB3" w:rsidRDefault="00082823" w:rsidP="00C55EFE">
      <w:pPr>
        <w:rPr>
          <w:rFonts w:ascii="Century Gothic" w:eastAsia="MS PGothic" w:hAnsi="Century Gothic" w:cs="Arial"/>
          <w:b/>
          <w:color w:val="595959" w:themeColor="text1" w:themeTint="A6"/>
          <w:sz w:val="16"/>
          <w:szCs w:val="16"/>
        </w:rPr>
      </w:pPr>
    </w:p>
    <w:p w14:paraId="71FF18A1" w14:textId="79E1E7C5" w:rsidR="00082823" w:rsidRPr="00981BB3" w:rsidRDefault="0028155D" w:rsidP="00C55EFE">
      <w:pPr>
        <w:rPr>
          <w:rFonts w:ascii="Century Gothic" w:eastAsia="MS PGothic" w:hAnsi="Century Gothic" w:cs="Arial"/>
          <w:b/>
          <w:color w:val="595959" w:themeColor="text1" w:themeTint="A6"/>
          <w:sz w:val="20"/>
          <w:szCs w:val="20"/>
        </w:rPr>
      </w:pPr>
      <w:r w:rsidRPr="00981BB3">
        <w:rPr>
          <w:rFonts w:ascii="Century Gothic" w:eastAsia="MS PGothic" w:hAnsi="Century Gothic"/>
          <w:color w:val="000000"/>
          <w:sz w:val="20"/>
          <w:shd w:val="clear" w:color="auto" w:fill="FFFFFF"/>
        </w:rPr>
        <w:t>このビジネス</w:t>
      </w:r>
      <w:r w:rsidRPr="00981BB3">
        <w:rPr>
          <w:rFonts w:ascii="Century Gothic" w:eastAsia="MS PGothic" w:hAnsi="Century Gothic"/>
          <w:color w:val="000000"/>
          <w:sz w:val="20"/>
          <w:shd w:val="clear" w:color="auto" w:fill="FFFFFF"/>
        </w:rPr>
        <w:t xml:space="preserve"> </w:t>
      </w:r>
      <w:r w:rsidRPr="00981BB3">
        <w:rPr>
          <w:rFonts w:ascii="Century Gothic" w:eastAsia="MS PGothic" w:hAnsi="Century Gothic"/>
          <w:color w:val="000000"/>
          <w:sz w:val="20"/>
          <w:shd w:val="clear" w:color="auto" w:fill="FFFFFF"/>
        </w:rPr>
        <w:t>モデルの概要の導入文をここに挿入してください。</w:t>
      </w:r>
    </w:p>
    <w:p w14:paraId="21820BF9" w14:textId="77777777" w:rsidR="004C19DF" w:rsidRPr="00981BB3" w:rsidRDefault="004C19DF" w:rsidP="00C55EFE">
      <w:pPr>
        <w:rPr>
          <w:rFonts w:ascii="Century Gothic" w:eastAsia="MS PGothic" w:hAnsi="Century Gothic" w:cs="Arial"/>
          <w:b/>
          <w:color w:val="808080" w:themeColor="background1" w:themeShade="80"/>
          <w:sz w:val="16"/>
          <w:szCs w:val="16"/>
        </w:rPr>
      </w:pPr>
    </w:p>
    <w:tbl>
      <w:tblPr>
        <w:tblW w:w="11383" w:type="dxa"/>
        <w:tblLook w:val="04A0" w:firstRow="1" w:lastRow="0" w:firstColumn="1" w:lastColumn="0" w:noHBand="0" w:noVBand="1"/>
      </w:tblPr>
      <w:tblGrid>
        <w:gridCol w:w="2875"/>
        <w:gridCol w:w="7620"/>
        <w:gridCol w:w="222"/>
        <w:gridCol w:w="222"/>
        <w:gridCol w:w="222"/>
        <w:gridCol w:w="222"/>
      </w:tblGrid>
      <w:tr w:rsidR="001534AE" w:rsidRPr="00981BB3" w14:paraId="3B03EBFC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1523322E" w14:textId="5E953B08" w:rsidR="001534AE" w:rsidRPr="00981BB3" w:rsidRDefault="004C19DF" w:rsidP="004C19DF">
            <w:pPr>
              <w:rPr>
                <w:rFonts w:ascii="Century Gothic" w:eastAsia="MS PGothic" w:hAnsi="Century Gothic" w:cs="Calibri"/>
                <w:color w:val="2E74B5" w:themeColor="accent5" w:themeShade="BF"/>
              </w:rPr>
            </w:pPr>
            <w:r w:rsidRPr="00981BB3">
              <w:rPr>
                <w:rFonts w:ascii="Century Gothic" w:eastAsia="MS PGothic" w:hAnsi="Century Gothic"/>
                <w:color w:val="2E74B5" w:themeColor="accent5" w:themeShade="BF"/>
              </w:rPr>
              <w:t>価値提案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248B993" w14:textId="65CB1B6F" w:rsidR="001534AE" w:rsidRPr="00981BB3" w:rsidRDefault="0028155D" w:rsidP="001534A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提供する製品やサービスとその独自の価値。</w:t>
            </w:r>
          </w:p>
        </w:tc>
      </w:tr>
      <w:tr w:rsidR="001534AE" w:rsidRPr="00981BB3" w14:paraId="2B0DE0C0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080E324" w14:textId="66769543" w:rsidR="001534AE" w:rsidRPr="00981BB3" w:rsidRDefault="004C19DF" w:rsidP="004C19DF">
            <w:pPr>
              <w:rPr>
                <w:rFonts w:ascii="Century Gothic" w:eastAsia="MS PGothic" w:hAnsi="Century Gothic" w:cs="Calibri"/>
                <w:color w:val="2E74B5" w:themeColor="accent5" w:themeShade="BF"/>
              </w:rPr>
            </w:pPr>
            <w:r w:rsidRPr="00981BB3">
              <w:rPr>
                <w:rFonts w:ascii="Century Gothic" w:eastAsia="MS PGothic" w:hAnsi="Century Gothic"/>
                <w:color w:val="2E74B5" w:themeColor="accent5" w:themeShade="BF"/>
              </w:rPr>
              <w:t>顧客セグメント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96963A" w14:textId="7E44910F" w:rsidR="001534AE" w:rsidRPr="00981BB3" w:rsidRDefault="0028155D" w:rsidP="001534A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ターゲットとする特定の顧客グループ。</w:t>
            </w:r>
          </w:p>
        </w:tc>
      </w:tr>
      <w:tr w:rsidR="001534AE" w:rsidRPr="00981BB3" w14:paraId="00AC8379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4E73E9A2" w14:textId="5A31A1C8" w:rsidR="001534AE" w:rsidRPr="00981BB3" w:rsidRDefault="004C19DF" w:rsidP="004C19DF">
            <w:pPr>
              <w:rPr>
                <w:rFonts w:ascii="Century Gothic" w:eastAsia="MS PGothic" w:hAnsi="Century Gothic" w:cs="Calibri"/>
                <w:color w:val="2E74B5" w:themeColor="accent5" w:themeShade="BF"/>
              </w:rPr>
            </w:pPr>
            <w:r w:rsidRPr="00981BB3">
              <w:rPr>
                <w:rFonts w:ascii="Century Gothic" w:eastAsia="MS PGothic" w:hAnsi="Century Gothic"/>
                <w:color w:val="2E74B5" w:themeColor="accent5" w:themeShade="BF"/>
              </w:rPr>
              <w:t>チャネル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FD6DB6B" w14:textId="6C2993F7" w:rsidR="001534AE" w:rsidRPr="00981BB3" w:rsidRDefault="0028155D" w:rsidP="001534AE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顧客に価値提案を提供する手段。</w:t>
            </w:r>
          </w:p>
        </w:tc>
      </w:tr>
      <w:tr w:rsidR="004C19DF" w:rsidRPr="00981BB3" w14:paraId="51C452BA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D17A6F5" w14:textId="4AC4AFB2" w:rsidR="004C19DF" w:rsidRPr="00981BB3" w:rsidRDefault="004C19DF" w:rsidP="004C19DF">
            <w:pPr>
              <w:rPr>
                <w:rFonts w:ascii="Century Gothic" w:eastAsia="MS PGothic" w:hAnsi="Century Gothic" w:cs="Calibri"/>
                <w:color w:val="2E74B5" w:themeColor="accent5" w:themeShade="BF"/>
              </w:rPr>
            </w:pPr>
            <w:r w:rsidRPr="00981BB3">
              <w:rPr>
                <w:rFonts w:ascii="Century Gothic" w:eastAsia="MS PGothic" w:hAnsi="Century Gothic"/>
                <w:color w:val="2E74B5" w:themeColor="accent5" w:themeShade="BF"/>
              </w:rPr>
              <w:t>顧客関係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F6CF373" w14:textId="3F9FE05C" w:rsidR="004C19DF" w:rsidRPr="00981BB3" w:rsidRDefault="0028155D" w:rsidP="004C19DF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顧客との間で確立した関係性の種類。</w:t>
            </w:r>
          </w:p>
        </w:tc>
      </w:tr>
      <w:tr w:rsidR="004C19DF" w:rsidRPr="00981BB3" w14:paraId="6F19A584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23F1FFE" w14:textId="0A45A229" w:rsidR="004C19DF" w:rsidRPr="00981BB3" w:rsidRDefault="004C19DF" w:rsidP="004C19DF">
            <w:pPr>
              <w:rPr>
                <w:rFonts w:ascii="Century Gothic" w:eastAsia="MS PGothic" w:hAnsi="Century Gothic" w:cs="Calibri"/>
                <w:color w:val="2E74B5" w:themeColor="accent5" w:themeShade="BF"/>
              </w:rPr>
            </w:pPr>
            <w:r w:rsidRPr="00981BB3">
              <w:rPr>
                <w:rFonts w:ascii="Century Gothic" w:eastAsia="MS PGothic" w:hAnsi="Century Gothic"/>
                <w:color w:val="2E74B5" w:themeColor="accent5" w:themeShade="BF"/>
              </w:rPr>
              <w:t>収益源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ABB50DB" w14:textId="60F2D723" w:rsidR="004C19DF" w:rsidRPr="00981BB3" w:rsidRDefault="0028155D" w:rsidP="004C19DF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顧客からの収入源。</w:t>
            </w:r>
          </w:p>
        </w:tc>
      </w:tr>
      <w:tr w:rsidR="004C19DF" w:rsidRPr="00981BB3" w14:paraId="5515AA28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1621D921" w14:textId="3F15CABA" w:rsidR="004C19DF" w:rsidRPr="00981BB3" w:rsidRDefault="004C19DF" w:rsidP="004C19DF">
            <w:pPr>
              <w:rPr>
                <w:rFonts w:ascii="Century Gothic" w:eastAsia="MS PGothic" w:hAnsi="Century Gothic" w:cs="Calibri"/>
                <w:color w:val="2E74B5" w:themeColor="accent5" w:themeShade="BF"/>
              </w:rPr>
            </w:pPr>
            <w:r w:rsidRPr="00981BB3">
              <w:rPr>
                <w:rFonts w:ascii="Century Gothic" w:eastAsia="MS PGothic" w:hAnsi="Century Gothic"/>
                <w:color w:val="2E74B5" w:themeColor="accent5" w:themeShade="BF"/>
              </w:rPr>
              <w:t>主要リソース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B938302" w14:textId="07E2E31E" w:rsidR="004C19DF" w:rsidRPr="00981BB3" w:rsidRDefault="0028155D" w:rsidP="004C19DF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ビジネスの運用に不可欠な資産。</w:t>
            </w:r>
          </w:p>
        </w:tc>
      </w:tr>
      <w:tr w:rsidR="004C19DF" w:rsidRPr="00981BB3" w14:paraId="03CB3F7B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300112EB" w14:textId="7190578C" w:rsidR="004C19DF" w:rsidRPr="00981BB3" w:rsidRDefault="004C19DF" w:rsidP="004C19DF">
            <w:pPr>
              <w:rPr>
                <w:rFonts w:ascii="Century Gothic" w:eastAsia="MS PGothic" w:hAnsi="Century Gothic" w:cs="Calibri"/>
                <w:color w:val="2E74B5" w:themeColor="accent5" w:themeShade="BF"/>
              </w:rPr>
            </w:pPr>
            <w:r w:rsidRPr="00981BB3">
              <w:rPr>
                <w:rFonts w:ascii="Century Gothic" w:eastAsia="MS PGothic" w:hAnsi="Century Gothic"/>
                <w:color w:val="2E74B5" w:themeColor="accent5" w:themeShade="BF"/>
              </w:rPr>
              <w:t>主要アクティビティ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43F8482" w14:textId="53A70258" w:rsidR="004C19DF" w:rsidRPr="00981BB3" w:rsidRDefault="0028155D" w:rsidP="004C19DF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会社のビジネス</w:t>
            </w: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モデルを実行するために必要な最も重要な活動。</w:t>
            </w:r>
          </w:p>
        </w:tc>
      </w:tr>
      <w:tr w:rsidR="004C19DF" w:rsidRPr="00981BB3" w14:paraId="71A3A1B7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1915D6FB" w14:textId="65BA5745" w:rsidR="004C19DF" w:rsidRPr="00981BB3" w:rsidRDefault="004C19DF" w:rsidP="004C19DF">
            <w:pPr>
              <w:rPr>
                <w:rFonts w:ascii="Century Gothic" w:eastAsia="MS PGothic" w:hAnsi="Century Gothic" w:cs="Calibri"/>
                <w:color w:val="2E74B5" w:themeColor="accent5" w:themeShade="BF"/>
              </w:rPr>
            </w:pPr>
            <w:r w:rsidRPr="00981BB3">
              <w:rPr>
                <w:rFonts w:ascii="Century Gothic" w:eastAsia="MS PGothic" w:hAnsi="Century Gothic"/>
                <w:color w:val="2E74B5" w:themeColor="accent5" w:themeShade="BF"/>
              </w:rPr>
              <w:t>主要パートナーシップ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5E51D58" w14:textId="7DA7B69B" w:rsidR="004C19DF" w:rsidRPr="00981BB3" w:rsidRDefault="0028155D" w:rsidP="004C19DF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ビジネス</w:t>
            </w: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モデルを機能させるサプライヤーやパートナーのネットワーク。</w:t>
            </w:r>
          </w:p>
        </w:tc>
      </w:tr>
      <w:tr w:rsidR="004C19DF" w:rsidRPr="00981BB3" w14:paraId="0AD3FFE4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4E746567" w14:textId="5FBC3AE0" w:rsidR="004C19DF" w:rsidRPr="00981BB3" w:rsidRDefault="004C19DF" w:rsidP="004C19DF">
            <w:pPr>
              <w:rPr>
                <w:rFonts w:ascii="Century Gothic" w:eastAsia="MS PGothic" w:hAnsi="Century Gothic" w:cs="Calibri"/>
                <w:color w:val="2E74B5" w:themeColor="accent5" w:themeShade="BF"/>
              </w:rPr>
            </w:pPr>
            <w:r w:rsidRPr="00981BB3">
              <w:rPr>
                <w:rFonts w:ascii="Century Gothic" w:eastAsia="MS PGothic" w:hAnsi="Century Gothic"/>
                <w:color w:val="2E74B5" w:themeColor="accent5" w:themeShade="BF"/>
              </w:rPr>
              <w:t>コスト構造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262FEC0" w14:textId="2CCBF89C" w:rsidR="004C19DF" w:rsidRPr="00981BB3" w:rsidRDefault="0028155D" w:rsidP="004C19DF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ビジネス</w:t>
            </w: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981BB3">
              <w:rPr>
                <w:rFonts w:ascii="Century Gothic" w:eastAsia="MS PGothic" w:hAnsi="Century Gothic"/>
                <w:color w:val="000000"/>
                <w:sz w:val="20"/>
              </w:rPr>
              <w:t>モデルの運用に関係する主要なコスト。</w:t>
            </w:r>
          </w:p>
        </w:tc>
      </w:tr>
      <w:tr w:rsidR="004C19DF" w:rsidRPr="00981BB3" w14:paraId="1A7150F0" w14:textId="77777777" w:rsidTr="004C19DF">
        <w:trPr>
          <w:trHeight w:val="154"/>
        </w:trPr>
        <w:tc>
          <w:tcPr>
            <w:tcW w:w="287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6623" w14:textId="77777777" w:rsidR="004C19DF" w:rsidRPr="00981BB3" w:rsidRDefault="004C19DF" w:rsidP="004C19DF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62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3ADD" w14:textId="77777777" w:rsidR="004C19DF" w:rsidRPr="00981BB3" w:rsidRDefault="004C19DF" w:rsidP="004C19DF">
            <w:pPr>
              <w:rPr>
                <w:rFonts w:ascii="Times New Roman" w:eastAsia="MS PGothic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EFBF" w14:textId="77777777" w:rsidR="004C19DF" w:rsidRPr="00981BB3" w:rsidRDefault="004C19DF" w:rsidP="004C19DF">
            <w:pPr>
              <w:rPr>
                <w:rFonts w:ascii="Times New Roman" w:eastAsia="MS PGothic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6CD2" w14:textId="77777777" w:rsidR="004C19DF" w:rsidRPr="00981BB3" w:rsidRDefault="004C19DF" w:rsidP="004C19DF">
            <w:pPr>
              <w:rPr>
                <w:rFonts w:ascii="Times New Roman" w:eastAsia="MS PGothic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867B" w14:textId="77777777" w:rsidR="004C19DF" w:rsidRPr="00981BB3" w:rsidRDefault="004C19DF" w:rsidP="004C19DF">
            <w:pPr>
              <w:rPr>
                <w:rFonts w:ascii="Times New Roman" w:eastAsia="MS PGothic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6D9" w14:textId="77777777" w:rsidR="004C19DF" w:rsidRPr="00981BB3" w:rsidRDefault="004C19DF" w:rsidP="004C19DF">
            <w:pPr>
              <w:rPr>
                <w:rFonts w:ascii="Times New Roman" w:eastAsia="MS PGothic" w:hAnsi="Times New Roman" w:cs="Times New Roman"/>
                <w:sz w:val="20"/>
                <w:szCs w:val="20"/>
              </w:rPr>
            </w:pPr>
          </w:p>
        </w:tc>
      </w:tr>
    </w:tbl>
    <w:p w14:paraId="214A0474" w14:textId="1AC1F7D9" w:rsidR="00D97508" w:rsidRPr="00981BB3" w:rsidRDefault="00D97508" w:rsidP="00D97508">
      <w:pPr>
        <w:rPr>
          <w:rFonts w:ascii="Century Gothic" w:eastAsia="MS PGothic" w:hAnsi="Century Gothic"/>
          <w:b/>
          <w:bCs/>
          <w:sz w:val="22"/>
          <w:szCs w:val="22"/>
        </w:rPr>
      </w:pPr>
    </w:p>
    <w:p w14:paraId="70ABF2E2" w14:textId="7ADC8883" w:rsidR="003C0A0A" w:rsidRPr="00981BB3" w:rsidRDefault="003C0A0A" w:rsidP="004C19DF">
      <w:pPr>
        <w:rPr>
          <w:rFonts w:eastAsia="MS PGothic"/>
        </w:rPr>
      </w:pP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4C19DF" w:rsidRPr="00981BB3" w14:paraId="4F46793F" w14:textId="77777777" w:rsidTr="007F1ED8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69E7C1CE" w14:textId="77777777" w:rsidR="004C19DF" w:rsidRPr="00981BB3" w:rsidRDefault="004C19DF" w:rsidP="007F1ED8">
            <w:pPr>
              <w:jc w:val="center"/>
              <w:rPr>
                <w:rFonts w:ascii="Century Gothic" w:eastAsia="MS PGothic" w:hAnsi="Century Gothic" w:cs="Arial"/>
                <w:b/>
                <w:szCs w:val="20"/>
              </w:rPr>
            </w:pPr>
            <w:r w:rsidRPr="00981BB3">
              <w:rPr>
                <w:rFonts w:ascii="Century Gothic" w:eastAsia="MS PGothic" w:hAnsi="Century Gothic"/>
                <w:b/>
              </w:rPr>
              <w:t>免責条項</w:t>
            </w:r>
          </w:p>
          <w:p w14:paraId="7B02EE06" w14:textId="77777777" w:rsidR="004C19DF" w:rsidRPr="00981BB3" w:rsidRDefault="004C19DF" w:rsidP="007F1ED8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3A72557D" w14:textId="77777777" w:rsidR="004C19DF" w:rsidRPr="00981BB3" w:rsidRDefault="004C19DF" w:rsidP="007F1ED8">
            <w:pPr>
              <w:rPr>
                <w:rFonts w:eastAsia="MS PGothic" w:cs="Arial"/>
                <w:szCs w:val="20"/>
              </w:rPr>
            </w:pPr>
            <w:r w:rsidRPr="00981BB3">
              <w:rPr>
                <w:rFonts w:ascii="Century Gothic" w:eastAsia="MS PGothic" w:hAnsi="Century Gothic"/>
              </w:rPr>
              <w:t xml:space="preserve">Smartsheet </w:t>
            </w:r>
            <w:r w:rsidRPr="00981BB3">
              <w:rPr>
                <w:rFonts w:ascii="Century Gothic" w:eastAsia="MS PGothic" w:hAnsi="Century Gothic"/>
              </w:rPr>
              <w:t>がこの</w:t>
            </w:r>
            <w:r w:rsidRPr="00981BB3">
              <w:rPr>
                <w:rFonts w:ascii="Century Gothic" w:eastAsia="MS PGothic" w:hAnsi="Century Gothic"/>
              </w:rPr>
              <w:t xml:space="preserve"> Web </w:t>
            </w:r>
            <w:r w:rsidRPr="00981BB3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981BB3">
              <w:rPr>
                <w:rFonts w:ascii="Century Gothic" w:eastAsia="MS PGothic" w:hAnsi="Century Gothic"/>
              </w:rPr>
              <w:t xml:space="preserve">Smartsheet </w:t>
            </w:r>
            <w:r w:rsidRPr="00981BB3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981BB3">
              <w:rPr>
                <w:rFonts w:ascii="Century Gothic" w:eastAsia="MS PGothic" w:hAnsi="Century Gothic"/>
              </w:rPr>
              <w:t xml:space="preserve"> Web </w:t>
            </w:r>
            <w:r w:rsidRPr="00981BB3">
              <w:rPr>
                <w:rFonts w:ascii="Century Gothic" w:eastAsia="MS PGothic" w:hAnsi="Century Gothic"/>
              </w:rPr>
              <w:t>サイトまたは本</w:t>
            </w:r>
            <w:r w:rsidRPr="00981BB3">
              <w:rPr>
                <w:rFonts w:ascii="Century Gothic" w:eastAsia="MS PGothic" w:hAnsi="Century Gothic"/>
              </w:rPr>
              <w:t xml:space="preserve"> Web </w:t>
            </w:r>
            <w:r w:rsidRPr="00981BB3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981BB3">
              <w:rPr>
                <w:rFonts w:ascii="Century Gothic" w:eastAsia="MS PGothic" w:hAnsi="Century Gothic"/>
              </w:rPr>
              <w:t xml:space="preserve"> Smartsheet </w:t>
            </w:r>
            <w:r w:rsidRPr="00981BB3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5DA641BF" w14:textId="77777777" w:rsidR="004C19DF" w:rsidRPr="00981BB3" w:rsidRDefault="004C19DF" w:rsidP="004C19DF">
      <w:pPr>
        <w:rPr>
          <w:rFonts w:ascii="Century Gothic" w:eastAsia="MS PGothic" w:hAnsi="Century Gothic" w:cs="Arial"/>
          <w:sz w:val="20"/>
          <w:szCs w:val="20"/>
        </w:rPr>
      </w:pPr>
    </w:p>
    <w:p w14:paraId="4E3530C0" w14:textId="77777777" w:rsidR="004C19DF" w:rsidRPr="00981BB3" w:rsidRDefault="004C19DF" w:rsidP="004C19DF">
      <w:pPr>
        <w:rPr>
          <w:rFonts w:eastAsia="MS PGothic" w:cs="Arial"/>
          <w:szCs w:val="20"/>
        </w:rPr>
      </w:pPr>
    </w:p>
    <w:p w14:paraId="699C12F5" w14:textId="77777777" w:rsidR="004C19DF" w:rsidRPr="00981BB3" w:rsidRDefault="004C19DF" w:rsidP="004C19DF">
      <w:pPr>
        <w:rPr>
          <w:rFonts w:eastAsia="MS PGothic"/>
          <w:szCs w:val="20"/>
        </w:rPr>
      </w:pPr>
    </w:p>
    <w:p w14:paraId="23903FB6" w14:textId="77777777" w:rsidR="004C19DF" w:rsidRPr="00981BB3" w:rsidRDefault="004C19DF" w:rsidP="004C19DF">
      <w:pPr>
        <w:rPr>
          <w:rFonts w:eastAsia="MS PGothic"/>
        </w:rPr>
      </w:pPr>
    </w:p>
    <w:p w14:paraId="03B4F873" w14:textId="77777777" w:rsidR="001534AE" w:rsidRPr="00981BB3" w:rsidRDefault="001534AE" w:rsidP="004C19DF">
      <w:pPr>
        <w:tabs>
          <w:tab w:val="left" w:pos="3718"/>
        </w:tabs>
        <w:rPr>
          <w:rFonts w:eastAsia="MS PGothic"/>
        </w:rPr>
      </w:pPr>
    </w:p>
    <w:sectPr w:rsidR="001534AE" w:rsidRPr="00981BB3" w:rsidSect="008252C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84C66" w14:textId="77777777" w:rsidR="00C256BD" w:rsidRDefault="00C256BD" w:rsidP="004C6C01">
      <w:r>
        <w:separator/>
      </w:r>
    </w:p>
  </w:endnote>
  <w:endnote w:type="continuationSeparator" w:id="0">
    <w:p w14:paraId="7DBB24E9" w14:textId="77777777" w:rsidR="00C256BD" w:rsidRDefault="00C256BD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33295" w14:textId="77777777" w:rsidR="00C256BD" w:rsidRDefault="00C256BD" w:rsidP="004C6C01">
      <w:r>
        <w:separator/>
      </w:r>
    </w:p>
  </w:footnote>
  <w:footnote w:type="continuationSeparator" w:id="0">
    <w:p w14:paraId="15345DDD" w14:textId="77777777" w:rsidR="00C256BD" w:rsidRDefault="00C256BD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951933224">
    <w:abstractNumId w:val="5"/>
  </w:num>
  <w:num w:numId="2" w16cid:durableId="839584812">
    <w:abstractNumId w:val="7"/>
  </w:num>
  <w:num w:numId="3" w16cid:durableId="305084466">
    <w:abstractNumId w:val="2"/>
  </w:num>
  <w:num w:numId="4" w16cid:durableId="1213881445">
    <w:abstractNumId w:val="4"/>
  </w:num>
  <w:num w:numId="5" w16cid:durableId="619647340">
    <w:abstractNumId w:val="3"/>
  </w:num>
  <w:num w:numId="6" w16cid:durableId="1175345553">
    <w:abstractNumId w:val="0"/>
  </w:num>
  <w:num w:numId="7" w16cid:durableId="604382273">
    <w:abstractNumId w:val="6"/>
  </w:num>
  <w:num w:numId="8" w16cid:durableId="171180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DF"/>
    <w:rsid w:val="000158A3"/>
    <w:rsid w:val="00017D11"/>
    <w:rsid w:val="0004588C"/>
    <w:rsid w:val="00046F5A"/>
    <w:rsid w:val="00080417"/>
    <w:rsid w:val="00082823"/>
    <w:rsid w:val="000973B7"/>
    <w:rsid w:val="000D3136"/>
    <w:rsid w:val="000D3BE6"/>
    <w:rsid w:val="000D3E08"/>
    <w:rsid w:val="000D5651"/>
    <w:rsid w:val="000E3FF2"/>
    <w:rsid w:val="000E4456"/>
    <w:rsid w:val="00111A15"/>
    <w:rsid w:val="00113C3F"/>
    <w:rsid w:val="001151A7"/>
    <w:rsid w:val="001430C2"/>
    <w:rsid w:val="00152249"/>
    <w:rsid w:val="001534AE"/>
    <w:rsid w:val="0016438F"/>
    <w:rsid w:val="00182D40"/>
    <w:rsid w:val="00184DC2"/>
    <w:rsid w:val="00190874"/>
    <w:rsid w:val="0019226A"/>
    <w:rsid w:val="00197AA4"/>
    <w:rsid w:val="001C29A2"/>
    <w:rsid w:val="001D3084"/>
    <w:rsid w:val="001D5095"/>
    <w:rsid w:val="00220080"/>
    <w:rsid w:val="00225FFA"/>
    <w:rsid w:val="0023244F"/>
    <w:rsid w:val="00246B96"/>
    <w:rsid w:val="00251A30"/>
    <w:rsid w:val="00263E5E"/>
    <w:rsid w:val="00265A6D"/>
    <w:rsid w:val="0028155D"/>
    <w:rsid w:val="00284A82"/>
    <w:rsid w:val="00295890"/>
    <w:rsid w:val="002971F3"/>
    <w:rsid w:val="00297869"/>
    <w:rsid w:val="002A5743"/>
    <w:rsid w:val="002B5D9A"/>
    <w:rsid w:val="002C0A4B"/>
    <w:rsid w:val="002D17E5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43574"/>
    <w:rsid w:val="00345CC0"/>
    <w:rsid w:val="00355C1F"/>
    <w:rsid w:val="0039551A"/>
    <w:rsid w:val="003A371B"/>
    <w:rsid w:val="003B5EDA"/>
    <w:rsid w:val="003B789B"/>
    <w:rsid w:val="003C0A0A"/>
    <w:rsid w:val="003C0FDB"/>
    <w:rsid w:val="003C118B"/>
    <w:rsid w:val="003F2026"/>
    <w:rsid w:val="003F50F4"/>
    <w:rsid w:val="00405E4D"/>
    <w:rsid w:val="00426070"/>
    <w:rsid w:val="004271DD"/>
    <w:rsid w:val="0043640D"/>
    <w:rsid w:val="00440B96"/>
    <w:rsid w:val="00461C19"/>
    <w:rsid w:val="00464224"/>
    <w:rsid w:val="004672DC"/>
    <w:rsid w:val="00471C74"/>
    <w:rsid w:val="004937B7"/>
    <w:rsid w:val="004947DB"/>
    <w:rsid w:val="004C0914"/>
    <w:rsid w:val="004C19DF"/>
    <w:rsid w:val="004C6C01"/>
    <w:rsid w:val="004D28AF"/>
    <w:rsid w:val="004E2F8A"/>
    <w:rsid w:val="005039D1"/>
    <w:rsid w:val="0050653C"/>
    <w:rsid w:val="00513F89"/>
    <w:rsid w:val="005449AA"/>
    <w:rsid w:val="00567A01"/>
    <w:rsid w:val="00581117"/>
    <w:rsid w:val="00581B8D"/>
    <w:rsid w:val="005A6272"/>
    <w:rsid w:val="005C4192"/>
    <w:rsid w:val="005F4987"/>
    <w:rsid w:val="00605350"/>
    <w:rsid w:val="0061672E"/>
    <w:rsid w:val="00624110"/>
    <w:rsid w:val="00625AE7"/>
    <w:rsid w:val="00662FA3"/>
    <w:rsid w:val="00663036"/>
    <w:rsid w:val="00672389"/>
    <w:rsid w:val="006806AD"/>
    <w:rsid w:val="006C4F93"/>
    <w:rsid w:val="006D26C3"/>
    <w:rsid w:val="006E5820"/>
    <w:rsid w:val="006F6DA2"/>
    <w:rsid w:val="00710BDD"/>
    <w:rsid w:val="00745330"/>
    <w:rsid w:val="00751E49"/>
    <w:rsid w:val="007773C9"/>
    <w:rsid w:val="007811F2"/>
    <w:rsid w:val="007B2CB6"/>
    <w:rsid w:val="007C0AB0"/>
    <w:rsid w:val="007C23AE"/>
    <w:rsid w:val="007D01DF"/>
    <w:rsid w:val="007D119F"/>
    <w:rsid w:val="007E0F7B"/>
    <w:rsid w:val="00803022"/>
    <w:rsid w:val="00814F06"/>
    <w:rsid w:val="00823204"/>
    <w:rsid w:val="008252C9"/>
    <w:rsid w:val="008337C0"/>
    <w:rsid w:val="008471A8"/>
    <w:rsid w:val="00857E67"/>
    <w:rsid w:val="00871614"/>
    <w:rsid w:val="00897E3B"/>
    <w:rsid w:val="008A027A"/>
    <w:rsid w:val="008A2577"/>
    <w:rsid w:val="008D05C6"/>
    <w:rsid w:val="009153D4"/>
    <w:rsid w:val="00924670"/>
    <w:rsid w:val="0094736A"/>
    <w:rsid w:val="00952FBA"/>
    <w:rsid w:val="00965FBF"/>
    <w:rsid w:val="00981BB3"/>
    <w:rsid w:val="00981DED"/>
    <w:rsid w:val="00982272"/>
    <w:rsid w:val="00984508"/>
    <w:rsid w:val="00985BFE"/>
    <w:rsid w:val="00996FF3"/>
    <w:rsid w:val="00997888"/>
    <w:rsid w:val="009B5957"/>
    <w:rsid w:val="009B6A69"/>
    <w:rsid w:val="009C61B0"/>
    <w:rsid w:val="009D044D"/>
    <w:rsid w:val="009E08D3"/>
    <w:rsid w:val="009E528D"/>
    <w:rsid w:val="009F1EAC"/>
    <w:rsid w:val="009F5852"/>
    <w:rsid w:val="00A00CC5"/>
    <w:rsid w:val="00A07AE1"/>
    <w:rsid w:val="00A146EA"/>
    <w:rsid w:val="00A22920"/>
    <w:rsid w:val="00A26FF5"/>
    <w:rsid w:val="00A33278"/>
    <w:rsid w:val="00A45DFA"/>
    <w:rsid w:val="00A63D16"/>
    <w:rsid w:val="00A95281"/>
    <w:rsid w:val="00A957A8"/>
    <w:rsid w:val="00AA354C"/>
    <w:rsid w:val="00AD669A"/>
    <w:rsid w:val="00AE4E21"/>
    <w:rsid w:val="00AE65BE"/>
    <w:rsid w:val="00B15BB6"/>
    <w:rsid w:val="00B20BFE"/>
    <w:rsid w:val="00B30812"/>
    <w:rsid w:val="00B33B31"/>
    <w:rsid w:val="00B35CB3"/>
    <w:rsid w:val="00B41085"/>
    <w:rsid w:val="00B41441"/>
    <w:rsid w:val="00B47C77"/>
    <w:rsid w:val="00B60043"/>
    <w:rsid w:val="00B65434"/>
    <w:rsid w:val="00B71241"/>
    <w:rsid w:val="00B85A3B"/>
    <w:rsid w:val="00B973D7"/>
    <w:rsid w:val="00BC1C64"/>
    <w:rsid w:val="00BD050D"/>
    <w:rsid w:val="00BE5B0D"/>
    <w:rsid w:val="00BF5A50"/>
    <w:rsid w:val="00C0003E"/>
    <w:rsid w:val="00C132D0"/>
    <w:rsid w:val="00C256BD"/>
    <w:rsid w:val="00C45631"/>
    <w:rsid w:val="00C47003"/>
    <w:rsid w:val="00C5249E"/>
    <w:rsid w:val="00C55EFE"/>
    <w:rsid w:val="00CE293A"/>
    <w:rsid w:val="00CE768F"/>
    <w:rsid w:val="00CF23D5"/>
    <w:rsid w:val="00CF4E40"/>
    <w:rsid w:val="00CF51FF"/>
    <w:rsid w:val="00D57248"/>
    <w:rsid w:val="00D73EEA"/>
    <w:rsid w:val="00D97508"/>
    <w:rsid w:val="00DA2E06"/>
    <w:rsid w:val="00DA4FF3"/>
    <w:rsid w:val="00DB03FB"/>
    <w:rsid w:val="00DE2996"/>
    <w:rsid w:val="00DF4D73"/>
    <w:rsid w:val="00E131A3"/>
    <w:rsid w:val="00E167E4"/>
    <w:rsid w:val="00E175FA"/>
    <w:rsid w:val="00E51764"/>
    <w:rsid w:val="00E94791"/>
    <w:rsid w:val="00EA753E"/>
    <w:rsid w:val="00EE56C3"/>
    <w:rsid w:val="00EF0E94"/>
    <w:rsid w:val="00F03613"/>
    <w:rsid w:val="00F17AD3"/>
    <w:rsid w:val="00F2225C"/>
    <w:rsid w:val="00F569CF"/>
    <w:rsid w:val="00F67D5B"/>
    <w:rsid w:val="00F8613C"/>
    <w:rsid w:val="00F8671C"/>
    <w:rsid w:val="00F95B41"/>
    <w:rsid w:val="00FB39EB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7C2E4"/>
  <w15:docId w15:val="{8FEBF69E-3405-48B0-A3D5-6BDCE38B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Century Gothic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Century Gothic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Century Gothic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Century Gothic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Century Gothic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Century Gothic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A3"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A3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Old%20smarts\ref1-IC-One-Page-Business-Plan-for-a-Service-Business-10787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ref1-IC-One-Page-Business-Plan-for-a-Service-Business-10787_WORD.dotx</Template>
  <TotalTime>7</TotalTime>
  <Pages>2</Pages>
  <Words>310</Words>
  <Characters>336</Characters>
  <Application>Microsoft Office Word</Application>
  <DocSecurity>0</DocSecurity>
  <Lines>25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Dunlevy, Bess</dc:creator>
  <cp:lastModifiedBy>Ricky Nan</cp:lastModifiedBy>
  <cp:revision>10</cp:revision>
  <dcterms:created xsi:type="dcterms:W3CDTF">2024-02-23T19:29:00Z</dcterms:created>
  <dcterms:modified xsi:type="dcterms:W3CDTF">2024-11-25T11:08:00Z</dcterms:modified>
</cp:coreProperties>
</file>