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FC6E92" w14:textId="0132FEDA" w:rsidR="004C606A" w:rsidRPr="00C83559" w:rsidRDefault="009C6028" w:rsidP="004C606A">
      <w:pPr>
        <w:rPr>
          <w:rFonts w:ascii="Century Gothic" w:eastAsia="MS PGothic" w:hAnsi="Century Gothic"/>
          <w:b/>
          <w:bCs/>
          <w:color w:val="595959" w:themeColor="text1" w:themeTint="A6"/>
          <w:kern w:val="0"/>
          <w:sz w:val="52"/>
          <w:szCs w:val="52"/>
        </w:rPr>
      </w:pPr>
      <w:r w:rsidRPr="00F410F5">
        <w:rPr>
          <w:rFonts w:ascii="Century Gothic" w:eastAsia="MS PGothic" w:hAnsi="Century Gothic"/>
          <w:noProof/>
          <w:sz w:val="42"/>
          <w:szCs w:val="42"/>
        </w:rPr>
        <w:drawing>
          <wp:anchor distT="0" distB="0" distL="114300" distR="114300" simplePos="0" relativeHeight="251663360" behindDoc="0" locked="0" layoutInCell="1" allowOverlap="1" wp14:anchorId="4D86366C" wp14:editId="5AEC7B35">
            <wp:simplePos x="0" y="0"/>
            <wp:positionH relativeFrom="column">
              <wp:posOffset>6410325</wp:posOffset>
            </wp:positionH>
            <wp:positionV relativeFrom="paragraph">
              <wp:posOffset>85725</wp:posOffset>
            </wp:positionV>
            <wp:extent cx="2729230" cy="542925"/>
            <wp:effectExtent l="0" t="0" r="0" b="9525"/>
            <wp:wrapNone/>
            <wp:docPr id="60620702" name="Picture 1" descr="A blue background with white text&#10;&#10;Description automatically generated">
              <a:hlinkClick xmlns:a="http://schemas.openxmlformats.org/drawingml/2006/main" r:id="rId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620702" name="Picture 1" descr="A blue background with white text&#10;&#10;Description automatically generated">
                      <a:hlinkClick r:id="rId6"/>
                    </pic:cNvPr>
                    <pic:cNvPicPr>
                      <a:picLocks/>
                    </pic:cNvPicPr>
                  </pic:nvPicPr>
                  <pic:blipFill>
                    <a:blip r:embed="rId7"/>
                    <a:stretch>
                      <a:fillRect/>
                    </a:stretch>
                  </pic:blipFill>
                  <pic:spPr bwMode="auto">
                    <a:xfrm>
                      <a:off x="0" y="0"/>
                      <a:ext cx="272923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C606A" w:rsidRPr="00C83559">
        <w:rPr>
          <w:rFonts w:ascii="Century Gothic" w:eastAsia="MS PGothic" w:hAnsi="Century Gothic"/>
          <w:b/>
          <w:color w:val="595959" w:themeColor="text1" w:themeTint="A6"/>
          <w:kern w:val="0"/>
          <w:sz w:val="52"/>
        </w:rPr>
        <w:t xml:space="preserve">Microsoft Word </w:t>
      </w:r>
      <w:r w:rsidR="004C606A" w:rsidRPr="00C83559">
        <w:rPr>
          <w:rFonts w:ascii="Century Gothic" w:eastAsia="MS PGothic" w:hAnsi="Century Gothic"/>
          <w:b/>
          <w:color w:val="595959" w:themeColor="text1" w:themeTint="A6"/>
          <w:kern w:val="0"/>
          <w:sz w:val="52"/>
        </w:rPr>
        <w:t>形式の</w:t>
      </w:r>
      <w:r w:rsidR="004C606A" w:rsidRPr="00C83559">
        <w:rPr>
          <w:rFonts w:ascii="Century Gothic" w:eastAsia="MS PGothic" w:hAnsi="Century Gothic"/>
          <w:b/>
          <w:bCs/>
          <w:noProof/>
          <w:color w:val="000000" w:themeColor="text1"/>
          <w:kern w:val="0"/>
          <w:sz w:val="52"/>
          <w:szCs w:val="52"/>
        </w:rPr>
        <w:drawing>
          <wp:anchor distT="0" distB="0" distL="114300" distR="114300" simplePos="0" relativeHeight="251659264" behindDoc="1" locked="0" layoutInCell="1" allowOverlap="1" wp14:anchorId="22BEDB4C" wp14:editId="25FF3743">
            <wp:simplePos x="0" y="0"/>
            <wp:positionH relativeFrom="column">
              <wp:posOffset>-789940</wp:posOffset>
            </wp:positionH>
            <wp:positionV relativeFrom="paragraph">
              <wp:posOffset>-762000</wp:posOffset>
            </wp:positionV>
            <wp:extent cx="10820400" cy="8361733"/>
            <wp:effectExtent l="0" t="0" r="0" b="1270"/>
            <wp:wrapNone/>
            <wp:docPr id="666296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96125"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20400" cy="8361733"/>
                    </a:xfrm>
                    <a:prstGeom prst="rect">
                      <a:avLst/>
                    </a:prstGeom>
                  </pic:spPr>
                </pic:pic>
              </a:graphicData>
            </a:graphic>
            <wp14:sizeRelH relativeFrom="margin">
              <wp14:pctWidth>0</wp14:pctWidth>
            </wp14:sizeRelH>
            <wp14:sizeRelV relativeFrom="margin">
              <wp14:pctHeight>0</wp14:pctHeight>
            </wp14:sizeRelV>
          </wp:anchor>
        </w:drawing>
      </w:r>
      <w:r w:rsidR="004C606A" w:rsidRPr="00C83559">
        <w:rPr>
          <w:rFonts w:ascii="Century Gothic" w:eastAsia="MS PGothic" w:hAnsi="Century Gothic"/>
          <w:b/>
          <w:color w:val="595959" w:themeColor="text1" w:themeTint="A6"/>
          <w:kern w:val="0"/>
          <w:sz w:val="52"/>
        </w:rPr>
        <w:t>シンプルなケース</w:t>
      </w:r>
      <w:r w:rsidR="004C606A" w:rsidRPr="00C83559">
        <w:rPr>
          <w:rFonts w:ascii="Century Gothic" w:eastAsia="MS PGothic" w:hAnsi="Century Gothic"/>
          <w:b/>
          <w:color w:val="595959" w:themeColor="text1" w:themeTint="A6"/>
          <w:kern w:val="0"/>
          <w:sz w:val="52"/>
        </w:rPr>
        <w:t xml:space="preserve"> </w:t>
      </w:r>
      <w:r>
        <w:rPr>
          <w:rFonts w:ascii="Century Gothic" w:eastAsia="MS PGothic" w:hAnsi="Century Gothic"/>
          <w:b/>
          <w:color w:val="595959" w:themeColor="text1" w:themeTint="A6"/>
          <w:kern w:val="0"/>
          <w:sz w:val="52"/>
        </w:rPr>
        <w:br/>
      </w:r>
      <w:r w:rsidR="004C606A" w:rsidRPr="00C83559">
        <w:rPr>
          <w:rFonts w:ascii="Century Gothic" w:eastAsia="MS PGothic" w:hAnsi="Century Gothic"/>
          <w:b/>
          <w:color w:val="595959" w:themeColor="text1" w:themeTint="A6"/>
          <w:kern w:val="0"/>
          <w:sz w:val="52"/>
        </w:rPr>
        <w:t>スタディ</w:t>
      </w:r>
      <w:r w:rsidR="004C606A" w:rsidRPr="00C83559">
        <w:rPr>
          <w:rFonts w:ascii="Century Gothic" w:eastAsia="MS PGothic" w:hAnsi="Century Gothic"/>
          <w:b/>
          <w:color w:val="595959" w:themeColor="text1" w:themeTint="A6"/>
          <w:kern w:val="0"/>
          <w:sz w:val="52"/>
        </w:rPr>
        <w:t xml:space="preserve"> </w:t>
      </w:r>
      <w:r w:rsidR="004C606A" w:rsidRPr="00C83559">
        <w:rPr>
          <w:rFonts w:ascii="Century Gothic" w:eastAsia="MS PGothic" w:hAnsi="Century Gothic"/>
          <w:b/>
          <w:color w:val="595959" w:themeColor="text1" w:themeTint="A6"/>
          <w:kern w:val="0"/>
          <w:sz w:val="52"/>
        </w:rPr>
        <w:t>テンプレート</w:t>
      </w:r>
      <w:r>
        <w:rPr>
          <w:rFonts w:ascii="Century Gothic" w:eastAsia="MS PGothic" w:hAnsi="Century Gothic"/>
          <w:b/>
          <w:color w:val="595959" w:themeColor="text1" w:themeTint="A6"/>
          <w:kern w:val="0"/>
          <w:sz w:val="52"/>
        </w:rPr>
        <w:t xml:space="preserve"> </w:t>
      </w:r>
      <w:r w:rsidR="004C606A" w:rsidRPr="00C83559">
        <w:rPr>
          <w:rFonts w:ascii="Century Gothic" w:eastAsia="MS PGothic" w:hAnsi="Century Gothic"/>
          <w:b/>
          <w:color w:val="595959" w:themeColor="text1" w:themeTint="A6"/>
          <w:kern w:val="0"/>
          <w:sz w:val="52"/>
        </w:rPr>
        <w:t>サンプル</w:t>
      </w:r>
    </w:p>
    <w:p w14:paraId="652AC99A" w14:textId="77777777" w:rsidR="004C606A" w:rsidRPr="00C83559" w:rsidRDefault="004C606A" w:rsidP="004C606A">
      <w:pPr>
        <w:rPr>
          <w:rFonts w:ascii="Century Gothic" w:eastAsia="MS PGothic" w:hAnsi="Century Gothic"/>
          <w:b/>
          <w:bCs/>
          <w:color w:val="595959" w:themeColor="text1" w:themeTint="A6"/>
          <w:kern w:val="0"/>
          <w:sz w:val="44"/>
          <w:szCs w:val="44"/>
        </w:rPr>
      </w:pPr>
    </w:p>
    <w:p w14:paraId="35850ECF" w14:textId="05BC34AA" w:rsidR="004C606A" w:rsidRPr="00C83559" w:rsidRDefault="004C606A" w:rsidP="004C606A">
      <w:pPr>
        <w:rPr>
          <w:rFonts w:ascii="Century Gothic" w:eastAsia="MS PGothic" w:hAnsi="Century Gothic"/>
          <w:color w:val="2E74B5" w:themeColor="accent5" w:themeShade="BF"/>
          <w:kern w:val="0"/>
          <w:sz w:val="84"/>
          <w:szCs w:val="84"/>
        </w:rPr>
      </w:pPr>
      <w:r w:rsidRPr="00C83559">
        <w:rPr>
          <w:rFonts w:ascii="Century Gothic" w:eastAsia="MS PGothic" w:hAnsi="Century Gothic"/>
          <w:color w:val="2E74B5" w:themeColor="accent5" w:themeShade="BF"/>
          <w:kern w:val="0"/>
          <w:sz w:val="84"/>
        </w:rPr>
        <w:t xml:space="preserve">[ </w:t>
      </w:r>
      <w:r w:rsidRPr="00C83559">
        <w:rPr>
          <w:rFonts w:ascii="Century Gothic" w:eastAsia="MS PGothic" w:hAnsi="Century Gothic"/>
          <w:color w:val="2E74B5" w:themeColor="accent5" w:themeShade="BF"/>
          <w:kern w:val="0"/>
          <w:sz w:val="64"/>
          <w:szCs w:val="64"/>
        </w:rPr>
        <w:t>効率的な充電ソリューションで業務用</w:t>
      </w:r>
      <w:r w:rsidRPr="00C83559">
        <w:rPr>
          <w:rFonts w:ascii="Century Gothic" w:eastAsia="MS PGothic" w:hAnsi="Century Gothic"/>
          <w:color w:val="2E74B5" w:themeColor="accent5" w:themeShade="BF"/>
          <w:kern w:val="0"/>
          <w:sz w:val="64"/>
          <w:szCs w:val="64"/>
        </w:rPr>
        <w:t xml:space="preserve"> EV </w:t>
      </w:r>
      <w:r w:rsidRPr="00C83559">
        <w:rPr>
          <w:rFonts w:ascii="Century Gothic" w:eastAsia="MS PGothic" w:hAnsi="Century Gothic"/>
          <w:color w:val="2E74B5" w:themeColor="accent5" w:themeShade="BF"/>
          <w:kern w:val="0"/>
          <w:sz w:val="64"/>
          <w:szCs w:val="64"/>
        </w:rPr>
        <w:t>の</w:t>
      </w:r>
      <w:r w:rsidR="00DA3277">
        <w:rPr>
          <w:rFonts w:ascii="Century Gothic" w:eastAsia="SimSun" w:hAnsi="Century Gothic"/>
          <w:color w:val="2E74B5" w:themeColor="accent5" w:themeShade="BF"/>
          <w:kern w:val="0"/>
          <w:sz w:val="64"/>
          <w:szCs w:val="64"/>
          <w:lang w:eastAsia="zh-CN"/>
        </w:rPr>
        <w:br/>
      </w:r>
      <w:r w:rsidRPr="00C83559">
        <w:rPr>
          <w:rFonts w:ascii="Century Gothic" w:eastAsia="MS PGothic" w:hAnsi="Century Gothic"/>
          <w:color w:val="2E74B5" w:themeColor="accent5" w:themeShade="BF"/>
          <w:kern w:val="0"/>
          <w:sz w:val="64"/>
          <w:szCs w:val="64"/>
        </w:rPr>
        <w:t>可能性を切り拓く</w:t>
      </w:r>
      <w:r w:rsidRPr="00C83559">
        <w:rPr>
          <w:rFonts w:ascii="Century Gothic" w:eastAsia="MS PGothic" w:hAnsi="Century Gothic"/>
          <w:color w:val="2E74B5" w:themeColor="accent5" w:themeShade="BF"/>
          <w:kern w:val="0"/>
          <w:sz w:val="84"/>
        </w:rPr>
        <w:t xml:space="preserve"> ]</w:t>
      </w:r>
    </w:p>
    <w:p w14:paraId="4C95EA53" w14:textId="77777777" w:rsidR="004C606A" w:rsidRPr="00C83559" w:rsidRDefault="004C606A" w:rsidP="004C606A">
      <w:pPr>
        <w:rPr>
          <w:rFonts w:ascii="Century Gothic" w:eastAsia="MS PGothic" w:hAnsi="Century Gothic"/>
          <w:color w:val="2E74B5" w:themeColor="accent5" w:themeShade="BF"/>
          <w:kern w:val="0"/>
          <w:sz w:val="84"/>
          <w:szCs w:val="84"/>
        </w:rPr>
      </w:pPr>
    </w:p>
    <w:tbl>
      <w:tblPr>
        <w:tblStyle w:val="TableGrid"/>
        <w:tblW w:w="14305" w:type="dxa"/>
        <w:tblLook w:val="04A0" w:firstRow="1" w:lastRow="0" w:firstColumn="1" w:lastColumn="0" w:noHBand="0" w:noVBand="1"/>
      </w:tblPr>
      <w:tblGrid>
        <w:gridCol w:w="3595"/>
        <w:gridCol w:w="10710"/>
      </w:tblGrid>
      <w:tr w:rsidR="004C606A" w:rsidRPr="00C83559" w14:paraId="142807CE" w14:textId="77777777" w:rsidTr="00C83559">
        <w:trPr>
          <w:trHeight w:val="1296"/>
        </w:trPr>
        <w:tc>
          <w:tcPr>
            <w:tcW w:w="3595" w:type="dxa"/>
            <w:shd w:val="clear" w:color="auto" w:fill="FFF2CC" w:themeFill="accent4" w:themeFillTint="33"/>
            <w:vAlign w:val="center"/>
          </w:tcPr>
          <w:p w14:paraId="2E4B44CD" w14:textId="77777777" w:rsidR="004C606A" w:rsidRPr="00C83559" w:rsidRDefault="004C606A" w:rsidP="00470E87">
            <w:pPr>
              <w:jc w:val="right"/>
              <w:rPr>
                <w:rFonts w:ascii="Century Gothic" w:eastAsia="MS PGothic" w:hAnsi="Century Gothic"/>
                <w:color w:val="2E74B5" w:themeColor="accent5" w:themeShade="BF"/>
                <w:kern w:val="0"/>
                <w:sz w:val="24"/>
                <w:szCs w:val="24"/>
              </w:rPr>
            </w:pPr>
            <w:r w:rsidRPr="00C83559">
              <w:rPr>
                <w:rFonts w:ascii="Century Gothic" w:eastAsia="MS PGothic" w:hAnsi="Century Gothic"/>
                <w:color w:val="2E74B5" w:themeColor="accent5" w:themeShade="BF"/>
                <w:kern w:val="0"/>
                <w:sz w:val="24"/>
              </w:rPr>
              <w:t>タイトル</w:t>
            </w:r>
          </w:p>
        </w:tc>
        <w:tc>
          <w:tcPr>
            <w:tcW w:w="10710" w:type="dxa"/>
            <w:shd w:val="clear" w:color="auto" w:fill="F2F2F2" w:themeFill="background1" w:themeFillShade="F2"/>
            <w:vAlign w:val="center"/>
          </w:tcPr>
          <w:p w14:paraId="189B2D5D" w14:textId="77777777" w:rsidR="004C606A" w:rsidRPr="00C83559" w:rsidRDefault="004C606A" w:rsidP="00470E87">
            <w:pPr>
              <w:rPr>
                <w:rFonts w:ascii="Century Gothic" w:eastAsia="MS PGothic" w:hAnsi="Century Gothic"/>
                <w:color w:val="595959" w:themeColor="text1" w:themeTint="A6"/>
                <w:kern w:val="0"/>
                <w:sz w:val="24"/>
                <w:szCs w:val="24"/>
              </w:rPr>
            </w:pPr>
            <w:r w:rsidRPr="00C83559">
              <w:rPr>
                <w:rFonts w:ascii="Century Gothic" w:eastAsia="MS PGothic" w:hAnsi="Century Gothic"/>
                <w:color w:val="595959" w:themeColor="text1" w:themeTint="A6"/>
                <w:kern w:val="0"/>
                <w:sz w:val="24"/>
              </w:rPr>
              <w:t>マーケティング</w:t>
            </w:r>
            <w:r w:rsidRPr="00C83559">
              <w:rPr>
                <w:rFonts w:ascii="Century Gothic" w:eastAsia="MS PGothic" w:hAnsi="Century Gothic"/>
                <w:color w:val="595959" w:themeColor="text1" w:themeTint="A6"/>
                <w:kern w:val="0"/>
                <w:sz w:val="24"/>
              </w:rPr>
              <w:t xml:space="preserve"> </w:t>
            </w:r>
            <w:r w:rsidRPr="00C83559">
              <w:rPr>
                <w:rFonts w:ascii="Century Gothic" w:eastAsia="MS PGothic" w:hAnsi="Century Gothic"/>
                <w:color w:val="595959" w:themeColor="text1" w:themeTint="A6"/>
                <w:kern w:val="0"/>
                <w:sz w:val="24"/>
              </w:rPr>
              <w:t>ケース</w:t>
            </w:r>
            <w:r w:rsidRPr="00C83559">
              <w:rPr>
                <w:rFonts w:ascii="Century Gothic" w:eastAsia="MS PGothic" w:hAnsi="Century Gothic"/>
                <w:color w:val="595959" w:themeColor="text1" w:themeTint="A6"/>
                <w:kern w:val="0"/>
                <w:sz w:val="24"/>
              </w:rPr>
              <w:t xml:space="preserve"> </w:t>
            </w:r>
            <w:r w:rsidRPr="00C83559">
              <w:rPr>
                <w:rFonts w:ascii="Century Gothic" w:eastAsia="MS PGothic" w:hAnsi="Century Gothic"/>
                <w:color w:val="595959" w:themeColor="text1" w:themeTint="A6"/>
                <w:kern w:val="0"/>
                <w:sz w:val="24"/>
              </w:rPr>
              <w:t>スタディ</w:t>
            </w:r>
            <w:r w:rsidRPr="00C83559">
              <w:rPr>
                <w:rFonts w:ascii="Century Gothic" w:eastAsia="MS PGothic" w:hAnsi="Century Gothic"/>
                <w:color w:val="595959" w:themeColor="text1" w:themeTint="A6"/>
                <w:kern w:val="0"/>
                <w:sz w:val="24"/>
              </w:rPr>
              <w:t xml:space="preserve">: </w:t>
            </w:r>
            <w:r w:rsidRPr="00C83559">
              <w:rPr>
                <w:rFonts w:ascii="Century Gothic" w:eastAsia="MS PGothic" w:hAnsi="Century Gothic"/>
                <w:color w:val="595959" w:themeColor="text1" w:themeTint="A6"/>
                <w:kern w:val="0"/>
                <w:sz w:val="24"/>
              </w:rPr>
              <w:t>効率的な充電ソリューションで業務用</w:t>
            </w:r>
            <w:r w:rsidRPr="00C83559">
              <w:rPr>
                <w:rFonts w:ascii="Century Gothic" w:eastAsia="MS PGothic" w:hAnsi="Century Gothic"/>
                <w:color w:val="595959" w:themeColor="text1" w:themeTint="A6"/>
                <w:kern w:val="0"/>
                <w:sz w:val="24"/>
              </w:rPr>
              <w:t xml:space="preserve"> EV </w:t>
            </w:r>
            <w:r w:rsidRPr="00C83559">
              <w:rPr>
                <w:rFonts w:ascii="Century Gothic" w:eastAsia="MS PGothic" w:hAnsi="Century Gothic"/>
                <w:color w:val="595959" w:themeColor="text1" w:themeTint="A6"/>
                <w:kern w:val="0"/>
                <w:sz w:val="24"/>
              </w:rPr>
              <w:t>の可能性を切り拓く</w:t>
            </w:r>
          </w:p>
        </w:tc>
      </w:tr>
      <w:tr w:rsidR="004C606A" w:rsidRPr="00C83559" w14:paraId="032AC024" w14:textId="77777777" w:rsidTr="00C83559">
        <w:trPr>
          <w:trHeight w:val="1296"/>
        </w:trPr>
        <w:tc>
          <w:tcPr>
            <w:tcW w:w="3595" w:type="dxa"/>
            <w:shd w:val="clear" w:color="auto" w:fill="FFF2CC" w:themeFill="accent4" w:themeFillTint="33"/>
            <w:vAlign w:val="center"/>
          </w:tcPr>
          <w:p w14:paraId="5EC01418" w14:textId="77777777" w:rsidR="004C606A" w:rsidRPr="00C83559" w:rsidRDefault="004C606A" w:rsidP="00470E87">
            <w:pPr>
              <w:jc w:val="right"/>
              <w:rPr>
                <w:rFonts w:ascii="Century Gothic" w:eastAsia="MS PGothic" w:hAnsi="Century Gothic"/>
                <w:color w:val="2E74B5" w:themeColor="accent5" w:themeShade="BF"/>
                <w:kern w:val="0"/>
                <w:sz w:val="24"/>
                <w:szCs w:val="24"/>
              </w:rPr>
            </w:pPr>
            <w:r w:rsidRPr="00C83559">
              <w:rPr>
                <w:rFonts w:ascii="Century Gothic" w:eastAsia="MS PGothic" w:hAnsi="Century Gothic"/>
                <w:color w:val="2E74B5" w:themeColor="accent5" w:themeShade="BF"/>
                <w:kern w:val="0"/>
                <w:sz w:val="24"/>
              </w:rPr>
              <w:t>作成者</w:t>
            </w:r>
          </w:p>
        </w:tc>
        <w:tc>
          <w:tcPr>
            <w:tcW w:w="10710" w:type="dxa"/>
            <w:shd w:val="clear" w:color="auto" w:fill="F2F2F2" w:themeFill="background1" w:themeFillShade="F2"/>
            <w:vAlign w:val="center"/>
          </w:tcPr>
          <w:p w14:paraId="09CFC7A5" w14:textId="77777777" w:rsidR="004C606A" w:rsidRPr="00C83559" w:rsidRDefault="004C606A" w:rsidP="00470E87">
            <w:pPr>
              <w:rPr>
                <w:rFonts w:ascii="Century Gothic" w:eastAsia="MS PGothic" w:hAnsi="Century Gothic"/>
                <w:color w:val="595959" w:themeColor="text1" w:themeTint="A6"/>
                <w:kern w:val="0"/>
                <w:sz w:val="24"/>
                <w:szCs w:val="24"/>
              </w:rPr>
            </w:pPr>
            <w:r w:rsidRPr="00C83559">
              <w:rPr>
                <w:rFonts w:ascii="Century Gothic" w:eastAsia="MS PGothic" w:hAnsi="Century Gothic"/>
                <w:color w:val="595959" w:themeColor="text1" w:themeTint="A6"/>
                <w:kern w:val="0"/>
                <w:sz w:val="24"/>
              </w:rPr>
              <w:t>Lori Garcia</w:t>
            </w:r>
          </w:p>
        </w:tc>
      </w:tr>
      <w:tr w:rsidR="004C606A" w:rsidRPr="00C83559" w14:paraId="1DFBC995" w14:textId="77777777" w:rsidTr="00C83559">
        <w:trPr>
          <w:trHeight w:val="1296"/>
        </w:trPr>
        <w:tc>
          <w:tcPr>
            <w:tcW w:w="3595" w:type="dxa"/>
            <w:shd w:val="clear" w:color="auto" w:fill="FFF2CC" w:themeFill="accent4" w:themeFillTint="33"/>
            <w:vAlign w:val="center"/>
          </w:tcPr>
          <w:p w14:paraId="1A19C53A" w14:textId="77777777" w:rsidR="004C606A" w:rsidRPr="00C83559" w:rsidRDefault="004C606A" w:rsidP="00470E87">
            <w:pPr>
              <w:jc w:val="right"/>
              <w:rPr>
                <w:rFonts w:ascii="Century Gothic" w:eastAsia="MS PGothic" w:hAnsi="Century Gothic"/>
                <w:color w:val="2E74B5" w:themeColor="accent5" w:themeShade="BF"/>
                <w:kern w:val="0"/>
                <w:sz w:val="24"/>
                <w:szCs w:val="24"/>
              </w:rPr>
            </w:pPr>
            <w:r w:rsidRPr="00C83559">
              <w:rPr>
                <w:rFonts w:ascii="Century Gothic" w:eastAsia="MS PGothic" w:hAnsi="Century Gothic"/>
                <w:color w:val="2E74B5" w:themeColor="accent5" w:themeShade="BF"/>
                <w:kern w:val="0"/>
                <w:sz w:val="24"/>
              </w:rPr>
              <w:t>日付</w:t>
            </w:r>
          </w:p>
        </w:tc>
        <w:tc>
          <w:tcPr>
            <w:tcW w:w="10710" w:type="dxa"/>
            <w:shd w:val="clear" w:color="auto" w:fill="F2F2F2" w:themeFill="background1" w:themeFillShade="F2"/>
            <w:vAlign w:val="center"/>
          </w:tcPr>
          <w:p w14:paraId="69AFF2A0" w14:textId="77777777" w:rsidR="004C606A" w:rsidRPr="00C83559" w:rsidRDefault="004C606A" w:rsidP="00470E87">
            <w:pPr>
              <w:rPr>
                <w:rFonts w:ascii="Century Gothic" w:eastAsia="MS PGothic" w:hAnsi="Century Gothic"/>
                <w:color w:val="595959" w:themeColor="text1" w:themeTint="A6"/>
                <w:kern w:val="0"/>
                <w:sz w:val="24"/>
                <w:szCs w:val="24"/>
              </w:rPr>
            </w:pPr>
            <w:r w:rsidRPr="00C83559">
              <w:rPr>
                <w:rFonts w:ascii="Century Gothic" w:eastAsia="MS PGothic" w:hAnsi="Century Gothic"/>
                <w:color w:val="595959" w:themeColor="text1" w:themeTint="A6"/>
                <w:kern w:val="0"/>
                <w:sz w:val="24"/>
              </w:rPr>
              <w:t>年</w:t>
            </w:r>
            <w:r w:rsidRPr="00C83559">
              <w:rPr>
                <w:rFonts w:ascii="Century Gothic" w:eastAsia="MS PGothic" w:hAnsi="Century Gothic"/>
                <w:color w:val="595959" w:themeColor="text1" w:themeTint="A6"/>
                <w:kern w:val="0"/>
                <w:sz w:val="24"/>
              </w:rPr>
              <w:t>/</w:t>
            </w:r>
            <w:r w:rsidRPr="00C83559">
              <w:rPr>
                <w:rFonts w:ascii="Century Gothic" w:eastAsia="MS PGothic" w:hAnsi="Century Gothic"/>
                <w:color w:val="595959" w:themeColor="text1" w:themeTint="A6"/>
                <w:kern w:val="0"/>
                <w:sz w:val="24"/>
              </w:rPr>
              <w:t>月</w:t>
            </w:r>
            <w:r w:rsidRPr="00C83559">
              <w:rPr>
                <w:rFonts w:ascii="Century Gothic" w:eastAsia="MS PGothic" w:hAnsi="Century Gothic"/>
                <w:color w:val="595959" w:themeColor="text1" w:themeTint="A6"/>
                <w:kern w:val="0"/>
                <w:sz w:val="24"/>
              </w:rPr>
              <w:t>/</w:t>
            </w:r>
            <w:r w:rsidRPr="00C83559">
              <w:rPr>
                <w:rFonts w:ascii="Century Gothic" w:eastAsia="MS PGothic" w:hAnsi="Century Gothic"/>
                <w:color w:val="595959" w:themeColor="text1" w:themeTint="A6"/>
                <w:kern w:val="0"/>
                <w:sz w:val="24"/>
              </w:rPr>
              <w:t>日</w:t>
            </w:r>
          </w:p>
        </w:tc>
      </w:tr>
    </w:tbl>
    <w:p w14:paraId="5F710A5B" w14:textId="77777777" w:rsidR="004C606A" w:rsidRPr="00C83559" w:rsidRDefault="004C606A" w:rsidP="004C606A">
      <w:pPr>
        <w:rPr>
          <w:rFonts w:ascii="Century Gothic" w:eastAsia="MS PGothic" w:hAnsi="Century Gothic"/>
          <w:b/>
          <w:bCs/>
          <w:color w:val="595959" w:themeColor="text1" w:themeTint="A6"/>
          <w:kern w:val="0"/>
          <w:sz w:val="24"/>
          <w:szCs w:val="24"/>
        </w:rPr>
      </w:pPr>
    </w:p>
    <w:p w14:paraId="0EA72BDD" w14:textId="77777777" w:rsidR="004C606A" w:rsidRPr="00C83559" w:rsidRDefault="004C606A" w:rsidP="004C606A">
      <w:pPr>
        <w:rPr>
          <w:rFonts w:ascii="Century Gothic" w:eastAsia="MS PGothic" w:hAnsi="Century Gothic"/>
          <w:b/>
          <w:bCs/>
          <w:color w:val="595959" w:themeColor="text1" w:themeTint="A6"/>
          <w:kern w:val="0"/>
          <w:sz w:val="24"/>
          <w:szCs w:val="24"/>
        </w:rPr>
      </w:pPr>
    </w:p>
    <w:tbl>
      <w:tblPr>
        <w:tblStyle w:val="TableGrid"/>
        <w:tblW w:w="14575" w:type="dxa"/>
        <w:tblLook w:val="04A0" w:firstRow="1" w:lastRow="0" w:firstColumn="1" w:lastColumn="0" w:noHBand="0" w:noVBand="1"/>
      </w:tblPr>
      <w:tblGrid>
        <w:gridCol w:w="3595"/>
        <w:gridCol w:w="10980"/>
      </w:tblGrid>
      <w:tr w:rsidR="004C606A" w:rsidRPr="00C83559" w14:paraId="29B8B92C" w14:textId="77777777" w:rsidTr="00470E87">
        <w:trPr>
          <w:trHeight w:val="1592"/>
        </w:trPr>
        <w:tc>
          <w:tcPr>
            <w:tcW w:w="3595" w:type="dxa"/>
            <w:tcBorders>
              <w:right w:val="threeDEmboss" w:sz="24" w:space="0" w:color="BF8F00" w:themeColor="accent4" w:themeShade="BF"/>
            </w:tcBorders>
            <w:shd w:val="clear" w:color="auto" w:fill="FFF2CC" w:themeFill="accent4" w:themeFillTint="33"/>
            <w:vAlign w:val="center"/>
          </w:tcPr>
          <w:p w14:paraId="3E4A78DB" w14:textId="77777777" w:rsidR="004C606A" w:rsidRPr="00C83559" w:rsidRDefault="004C606A" w:rsidP="00470E87">
            <w:pPr>
              <w:jc w:val="right"/>
              <w:rPr>
                <w:rFonts w:ascii="Century Gothic" w:eastAsia="MS PGothic" w:hAnsi="Century Gothic"/>
                <w:color w:val="2E74B5" w:themeColor="accent5" w:themeShade="BF"/>
                <w:kern w:val="0"/>
                <w:sz w:val="24"/>
                <w:szCs w:val="24"/>
              </w:rPr>
            </w:pPr>
            <w:r w:rsidRPr="00C83559">
              <w:rPr>
                <w:rFonts w:ascii="Century Gothic" w:eastAsia="MS PGothic" w:hAnsi="Century Gothic"/>
                <w:color w:val="2E74B5" w:themeColor="accent5" w:themeShade="BF"/>
                <w:kern w:val="0"/>
                <w:sz w:val="24"/>
                <w:szCs w:val="24"/>
              </w:rPr>
              <w:lastRenderedPageBreak/>
              <w:br w:type="page"/>
            </w:r>
            <w:r w:rsidRPr="00C83559">
              <w:rPr>
                <w:rFonts w:ascii="Century Gothic" w:eastAsia="MS PGothic" w:hAnsi="Century Gothic"/>
                <w:color w:val="2E74B5" w:themeColor="accent5" w:themeShade="BF"/>
                <w:kern w:val="0"/>
                <w:sz w:val="24"/>
              </w:rPr>
              <w:t>はじめに</w:t>
            </w:r>
          </w:p>
        </w:tc>
        <w:tc>
          <w:tcPr>
            <w:tcW w:w="10980" w:type="dxa"/>
            <w:tcBorders>
              <w:left w:val="threeDEmboss" w:sz="24" w:space="0" w:color="BF8F00" w:themeColor="accent4" w:themeShade="BF"/>
            </w:tcBorders>
            <w:vAlign w:val="center"/>
          </w:tcPr>
          <w:p w14:paraId="4A0B2C8B" w14:textId="77777777" w:rsidR="004C606A" w:rsidRPr="00C83559" w:rsidRDefault="004C606A" w:rsidP="00470E87">
            <w:pPr>
              <w:ind w:left="255"/>
              <w:rPr>
                <w:rFonts w:ascii="Century Gothic" w:eastAsia="MS PGothic" w:hAnsi="Century Gothic"/>
                <w:color w:val="595959" w:themeColor="text1" w:themeTint="A6"/>
                <w:kern w:val="0"/>
                <w:sz w:val="24"/>
                <w:szCs w:val="24"/>
              </w:rPr>
            </w:pPr>
            <w:r w:rsidRPr="00C83559">
              <w:rPr>
                <w:rFonts w:ascii="Century Gothic" w:eastAsia="MS PGothic" w:hAnsi="Century Gothic"/>
                <w:color w:val="595959" w:themeColor="text1" w:themeTint="A6"/>
                <w:kern w:val="0"/>
                <w:sz w:val="24"/>
              </w:rPr>
              <w:t>このマーケティング</w:t>
            </w:r>
            <w:r w:rsidRPr="00C83559">
              <w:rPr>
                <w:rFonts w:ascii="Century Gothic" w:eastAsia="MS PGothic" w:hAnsi="Century Gothic"/>
                <w:color w:val="595959" w:themeColor="text1" w:themeTint="A6"/>
                <w:kern w:val="0"/>
                <w:sz w:val="24"/>
              </w:rPr>
              <w:t xml:space="preserve"> </w:t>
            </w:r>
            <w:r w:rsidRPr="00C83559">
              <w:rPr>
                <w:rFonts w:ascii="Century Gothic" w:eastAsia="MS PGothic" w:hAnsi="Century Gothic"/>
                <w:color w:val="595959" w:themeColor="text1" w:themeTint="A6"/>
                <w:kern w:val="0"/>
                <w:sz w:val="24"/>
              </w:rPr>
              <w:t>ケース</w:t>
            </w:r>
            <w:r w:rsidRPr="00C83559">
              <w:rPr>
                <w:rFonts w:ascii="Century Gothic" w:eastAsia="MS PGothic" w:hAnsi="Century Gothic"/>
                <w:color w:val="595959" w:themeColor="text1" w:themeTint="A6"/>
                <w:kern w:val="0"/>
                <w:sz w:val="24"/>
              </w:rPr>
              <w:t xml:space="preserve"> </w:t>
            </w:r>
            <w:r w:rsidRPr="00C83559">
              <w:rPr>
                <w:rFonts w:ascii="Century Gothic" w:eastAsia="MS PGothic" w:hAnsi="Century Gothic"/>
                <w:color w:val="595959" w:themeColor="text1" w:themeTint="A6"/>
                <w:kern w:val="0"/>
                <w:sz w:val="24"/>
              </w:rPr>
              <w:t>スタディでは、大きな成果を上げた業務用電気自動車</w:t>
            </w:r>
            <w:r w:rsidRPr="00C83559">
              <w:rPr>
                <w:rFonts w:ascii="Century Gothic" w:eastAsia="MS PGothic" w:hAnsi="Century Gothic"/>
                <w:color w:val="595959" w:themeColor="text1" w:themeTint="A6"/>
                <w:kern w:val="0"/>
                <w:sz w:val="24"/>
              </w:rPr>
              <w:t xml:space="preserve"> (EV) </w:t>
            </w:r>
            <w:r w:rsidRPr="00C83559">
              <w:rPr>
                <w:rFonts w:ascii="Century Gothic" w:eastAsia="MS PGothic" w:hAnsi="Century Gothic"/>
                <w:color w:val="595959" w:themeColor="text1" w:themeTint="A6"/>
                <w:kern w:val="0"/>
                <w:sz w:val="24"/>
              </w:rPr>
              <w:t>管理会社とのパートナーシップを探っていきます。カスタマイズされた当社の</w:t>
            </w:r>
            <w:r w:rsidRPr="00C83559">
              <w:rPr>
                <w:rFonts w:ascii="Century Gothic" w:eastAsia="MS PGothic" w:hAnsi="Century Gothic"/>
                <w:color w:val="595959" w:themeColor="text1" w:themeTint="A6"/>
                <w:kern w:val="0"/>
                <w:sz w:val="24"/>
              </w:rPr>
              <w:t xml:space="preserve"> EV </w:t>
            </w:r>
            <w:r w:rsidRPr="00C83559">
              <w:rPr>
                <w:rFonts w:ascii="Century Gothic" w:eastAsia="MS PGothic" w:hAnsi="Century Gothic"/>
                <w:color w:val="595959" w:themeColor="text1" w:themeTint="A6"/>
                <w:kern w:val="0"/>
                <w:sz w:val="24"/>
              </w:rPr>
              <w:t>充電ソリューションが、顧客が抱える独自の課題にどう対処し、業務をどのように変えたかをご覧ください。</w:t>
            </w:r>
          </w:p>
        </w:tc>
      </w:tr>
      <w:tr w:rsidR="004C606A" w:rsidRPr="00C83559" w14:paraId="65C3C76D" w14:textId="77777777" w:rsidTr="00470E87">
        <w:trPr>
          <w:trHeight w:val="1592"/>
        </w:trPr>
        <w:tc>
          <w:tcPr>
            <w:tcW w:w="3595" w:type="dxa"/>
            <w:tcBorders>
              <w:right w:val="threeDEmboss" w:sz="24" w:space="0" w:color="BF8F00" w:themeColor="accent4" w:themeShade="BF"/>
            </w:tcBorders>
            <w:shd w:val="clear" w:color="auto" w:fill="FFF2CC" w:themeFill="accent4" w:themeFillTint="33"/>
            <w:vAlign w:val="center"/>
          </w:tcPr>
          <w:p w14:paraId="2EA49D4F" w14:textId="77777777" w:rsidR="004C606A" w:rsidRPr="00C83559" w:rsidRDefault="004C606A" w:rsidP="00470E87">
            <w:pPr>
              <w:jc w:val="right"/>
              <w:rPr>
                <w:rFonts w:ascii="Century Gothic" w:eastAsia="MS PGothic" w:hAnsi="Century Gothic"/>
                <w:color w:val="2E74B5" w:themeColor="accent5" w:themeShade="BF"/>
                <w:kern w:val="0"/>
                <w:sz w:val="24"/>
                <w:szCs w:val="24"/>
              </w:rPr>
            </w:pPr>
            <w:r w:rsidRPr="00C83559">
              <w:rPr>
                <w:rFonts w:ascii="Century Gothic" w:eastAsia="MS PGothic" w:hAnsi="Century Gothic"/>
                <w:color w:val="2E74B5" w:themeColor="accent5" w:themeShade="BF"/>
                <w:kern w:val="0"/>
                <w:sz w:val="24"/>
                <w:szCs w:val="24"/>
              </w:rPr>
              <w:br w:type="page"/>
            </w:r>
            <w:r w:rsidRPr="00C83559">
              <w:rPr>
                <w:rFonts w:ascii="Century Gothic" w:eastAsia="MS PGothic" w:hAnsi="Century Gothic"/>
                <w:color w:val="2E74B5" w:themeColor="accent5" w:themeShade="BF"/>
                <w:kern w:val="0"/>
                <w:sz w:val="24"/>
              </w:rPr>
              <w:t>顧客の課題</w:t>
            </w:r>
            <w:r w:rsidRPr="00C83559">
              <w:rPr>
                <w:rFonts w:ascii="Century Gothic" w:eastAsia="MS PGothic" w:hAnsi="Century Gothic"/>
                <w:color w:val="2E74B5" w:themeColor="accent5" w:themeShade="BF"/>
                <w:kern w:val="0"/>
                <w:sz w:val="24"/>
              </w:rPr>
              <w:t>/</w:t>
            </w:r>
            <w:r w:rsidRPr="00C83559">
              <w:rPr>
                <w:rFonts w:ascii="Century Gothic" w:eastAsia="MS PGothic" w:hAnsi="Century Gothic"/>
                <w:color w:val="2E74B5" w:themeColor="accent5" w:themeShade="BF"/>
                <w:kern w:val="0"/>
                <w:sz w:val="24"/>
              </w:rPr>
              <w:t>機会</w:t>
            </w:r>
          </w:p>
        </w:tc>
        <w:tc>
          <w:tcPr>
            <w:tcW w:w="10980" w:type="dxa"/>
            <w:tcBorders>
              <w:left w:val="threeDEmboss" w:sz="24" w:space="0" w:color="BF8F00" w:themeColor="accent4" w:themeShade="BF"/>
            </w:tcBorders>
            <w:vAlign w:val="center"/>
          </w:tcPr>
          <w:p w14:paraId="7C33AEBF" w14:textId="77777777" w:rsidR="004C606A" w:rsidRPr="00C83559" w:rsidRDefault="004C606A" w:rsidP="00470E87">
            <w:pPr>
              <w:ind w:left="255"/>
              <w:rPr>
                <w:rFonts w:ascii="Century Gothic" w:eastAsia="MS PGothic" w:hAnsi="Century Gothic"/>
                <w:color w:val="595959" w:themeColor="text1" w:themeTint="A6"/>
                <w:kern w:val="0"/>
                <w:sz w:val="24"/>
                <w:szCs w:val="24"/>
              </w:rPr>
            </w:pPr>
            <w:r w:rsidRPr="00C83559">
              <w:rPr>
                <w:rFonts w:ascii="Century Gothic" w:eastAsia="MS PGothic" w:hAnsi="Century Gothic"/>
                <w:color w:val="595959" w:themeColor="text1" w:themeTint="A6"/>
                <w:kern w:val="0"/>
                <w:sz w:val="24"/>
              </w:rPr>
              <w:t>当社の顧客である業務用</w:t>
            </w:r>
            <w:r w:rsidRPr="00C83559">
              <w:rPr>
                <w:rFonts w:ascii="Century Gothic" w:eastAsia="MS PGothic" w:hAnsi="Century Gothic"/>
                <w:color w:val="595959" w:themeColor="text1" w:themeTint="A6"/>
                <w:kern w:val="0"/>
                <w:sz w:val="24"/>
              </w:rPr>
              <w:t xml:space="preserve"> EV </w:t>
            </w:r>
            <w:r w:rsidRPr="00C83559">
              <w:rPr>
                <w:rFonts w:ascii="Century Gothic" w:eastAsia="MS PGothic" w:hAnsi="Century Gothic"/>
                <w:color w:val="595959" w:themeColor="text1" w:themeTint="A6"/>
                <w:kern w:val="0"/>
                <w:sz w:val="24"/>
              </w:rPr>
              <w:t>管理会社は、電気自動車の保有台数の急速な増加に伴い、大きな課題に直面していました。充電インフラストラクチャが限られていることでボトルネックが生じ、車両の稼働時間や運用効率に影響を与えていたのです。</w:t>
            </w:r>
          </w:p>
        </w:tc>
      </w:tr>
      <w:tr w:rsidR="004C606A" w:rsidRPr="00C83559" w14:paraId="5E88FD02" w14:textId="77777777" w:rsidTr="00470E87">
        <w:trPr>
          <w:trHeight w:val="1592"/>
        </w:trPr>
        <w:tc>
          <w:tcPr>
            <w:tcW w:w="3595" w:type="dxa"/>
            <w:tcBorders>
              <w:right w:val="threeDEmboss" w:sz="24" w:space="0" w:color="BF8F00" w:themeColor="accent4" w:themeShade="BF"/>
            </w:tcBorders>
            <w:shd w:val="clear" w:color="auto" w:fill="FFF2CC" w:themeFill="accent4" w:themeFillTint="33"/>
            <w:vAlign w:val="center"/>
          </w:tcPr>
          <w:p w14:paraId="22C68C1F" w14:textId="77777777" w:rsidR="004C606A" w:rsidRPr="00C83559" w:rsidRDefault="004C606A" w:rsidP="00470E87">
            <w:pPr>
              <w:jc w:val="right"/>
              <w:rPr>
                <w:rFonts w:ascii="Century Gothic" w:eastAsia="MS PGothic" w:hAnsi="Century Gothic"/>
                <w:color w:val="2E74B5" w:themeColor="accent5" w:themeShade="BF"/>
                <w:kern w:val="0"/>
                <w:sz w:val="24"/>
                <w:szCs w:val="24"/>
              </w:rPr>
            </w:pPr>
            <w:r w:rsidRPr="00C83559">
              <w:rPr>
                <w:rFonts w:ascii="Century Gothic" w:eastAsia="MS PGothic" w:hAnsi="Century Gothic"/>
                <w:color w:val="2E74B5" w:themeColor="accent5" w:themeShade="BF"/>
                <w:kern w:val="0"/>
                <w:sz w:val="24"/>
                <w:szCs w:val="24"/>
              </w:rPr>
              <w:br w:type="page"/>
            </w:r>
            <w:r w:rsidRPr="00C83559">
              <w:rPr>
                <w:rFonts w:ascii="Century Gothic" w:eastAsia="MS PGothic" w:hAnsi="Century Gothic"/>
                <w:color w:val="2E74B5" w:themeColor="accent5" w:themeShade="BF"/>
                <w:kern w:val="0"/>
                <w:sz w:val="24"/>
              </w:rPr>
              <w:t>マーケティング戦略</w:t>
            </w:r>
          </w:p>
        </w:tc>
        <w:tc>
          <w:tcPr>
            <w:tcW w:w="10980" w:type="dxa"/>
            <w:tcBorders>
              <w:left w:val="threeDEmboss" w:sz="24" w:space="0" w:color="BF8F00" w:themeColor="accent4" w:themeShade="BF"/>
            </w:tcBorders>
            <w:vAlign w:val="center"/>
          </w:tcPr>
          <w:p w14:paraId="35FA4DD7" w14:textId="77777777" w:rsidR="004C606A" w:rsidRPr="00C83559" w:rsidRDefault="004C606A" w:rsidP="00470E87">
            <w:pPr>
              <w:ind w:left="255"/>
              <w:rPr>
                <w:rFonts w:ascii="Century Gothic" w:eastAsia="MS PGothic" w:hAnsi="Century Gothic"/>
                <w:color w:val="595959" w:themeColor="text1" w:themeTint="A6"/>
                <w:kern w:val="0"/>
                <w:sz w:val="24"/>
                <w:szCs w:val="24"/>
              </w:rPr>
            </w:pPr>
            <w:r w:rsidRPr="00C83559">
              <w:rPr>
                <w:rFonts w:ascii="Century Gothic" w:eastAsia="MS PGothic" w:hAnsi="Century Gothic"/>
                <w:color w:val="595959" w:themeColor="text1" w:themeTint="A6"/>
                <w:kern w:val="0"/>
                <w:sz w:val="24"/>
              </w:rPr>
              <w:t xml:space="preserve">Positive Charge </w:t>
            </w:r>
            <w:r w:rsidRPr="00C83559">
              <w:rPr>
                <w:rFonts w:ascii="Century Gothic" w:eastAsia="MS PGothic" w:hAnsi="Century Gothic"/>
                <w:color w:val="595959" w:themeColor="text1" w:themeTint="A6"/>
                <w:kern w:val="0"/>
                <w:sz w:val="24"/>
              </w:rPr>
              <w:t>は、その課題に効果的に取り組むための包括的なマーケティング戦略を策定しました。当社の戦略では、その顧客が抱える特定のニーズと課題に合わせてカスタマイズされた、今すぐ利用できる</w:t>
            </w:r>
            <w:r w:rsidRPr="00C83559">
              <w:rPr>
                <w:rFonts w:ascii="Century Gothic" w:eastAsia="MS PGothic" w:hAnsi="Century Gothic"/>
                <w:color w:val="595959" w:themeColor="text1" w:themeTint="A6"/>
                <w:kern w:val="0"/>
                <w:sz w:val="24"/>
              </w:rPr>
              <w:t xml:space="preserve"> EV </w:t>
            </w:r>
            <w:r w:rsidRPr="00C83559">
              <w:rPr>
                <w:rFonts w:ascii="Century Gothic" w:eastAsia="MS PGothic" w:hAnsi="Century Gothic"/>
                <w:color w:val="595959" w:themeColor="text1" w:themeTint="A6"/>
                <w:kern w:val="0"/>
                <w:sz w:val="24"/>
              </w:rPr>
              <w:t>充電ソリューションの提供に焦点を当てていました。</w:t>
            </w:r>
          </w:p>
        </w:tc>
      </w:tr>
      <w:tr w:rsidR="004C606A" w:rsidRPr="00C83559" w14:paraId="376B3C9D" w14:textId="77777777" w:rsidTr="00470E87">
        <w:trPr>
          <w:trHeight w:val="1592"/>
        </w:trPr>
        <w:tc>
          <w:tcPr>
            <w:tcW w:w="3595" w:type="dxa"/>
            <w:tcBorders>
              <w:right w:val="threeDEmboss" w:sz="24" w:space="0" w:color="BF8F00" w:themeColor="accent4" w:themeShade="BF"/>
            </w:tcBorders>
            <w:shd w:val="clear" w:color="auto" w:fill="FFF2CC" w:themeFill="accent4" w:themeFillTint="33"/>
            <w:vAlign w:val="center"/>
          </w:tcPr>
          <w:p w14:paraId="485F0FA4" w14:textId="77777777" w:rsidR="004C606A" w:rsidRPr="00C83559" w:rsidRDefault="004C606A" w:rsidP="00470E87">
            <w:pPr>
              <w:jc w:val="right"/>
              <w:rPr>
                <w:rFonts w:ascii="Century Gothic" w:eastAsia="MS PGothic" w:hAnsi="Century Gothic"/>
                <w:color w:val="2E74B5" w:themeColor="accent5" w:themeShade="BF"/>
                <w:kern w:val="0"/>
                <w:sz w:val="24"/>
                <w:szCs w:val="24"/>
              </w:rPr>
            </w:pPr>
            <w:r w:rsidRPr="00C83559">
              <w:rPr>
                <w:rFonts w:ascii="Century Gothic" w:eastAsia="MS PGothic" w:hAnsi="Century Gothic"/>
                <w:color w:val="2E74B5" w:themeColor="accent5" w:themeShade="BF"/>
                <w:kern w:val="0"/>
                <w:sz w:val="24"/>
                <w:szCs w:val="24"/>
              </w:rPr>
              <w:br w:type="page"/>
            </w:r>
            <w:r w:rsidRPr="00C83559">
              <w:rPr>
                <w:rFonts w:ascii="Century Gothic" w:eastAsia="MS PGothic" w:hAnsi="Century Gothic"/>
                <w:color w:val="2E74B5" w:themeColor="accent5" w:themeShade="BF"/>
                <w:kern w:val="0"/>
                <w:sz w:val="24"/>
              </w:rPr>
              <w:t>結果と影響</w:t>
            </w:r>
          </w:p>
        </w:tc>
        <w:tc>
          <w:tcPr>
            <w:tcW w:w="10980" w:type="dxa"/>
            <w:tcBorders>
              <w:left w:val="threeDEmboss" w:sz="24" w:space="0" w:color="BF8F00" w:themeColor="accent4" w:themeShade="BF"/>
            </w:tcBorders>
            <w:vAlign w:val="center"/>
          </w:tcPr>
          <w:p w14:paraId="01E7DF39" w14:textId="77777777" w:rsidR="004C606A" w:rsidRPr="00C83559" w:rsidRDefault="004C606A" w:rsidP="00470E87">
            <w:pPr>
              <w:ind w:left="255"/>
              <w:rPr>
                <w:rFonts w:ascii="Century Gothic" w:eastAsia="MS PGothic" w:hAnsi="Century Gothic"/>
                <w:color w:val="595959" w:themeColor="text1" w:themeTint="A6"/>
                <w:kern w:val="0"/>
                <w:sz w:val="24"/>
                <w:szCs w:val="24"/>
              </w:rPr>
            </w:pPr>
            <w:r w:rsidRPr="00C83559">
              <w:rPr>
                <w:rFonts w:ascii="Century Gothic" w:eastAsia="MS PGothic" w:hAnsi="Century Gothic"/>
                <w:color w:val="595959" w:themeColor="text1" w:themeTint="A6"/>
                <w:kern w:val="0"/>
                <w:sz w:val="24"/>
              </w:rPr>
              <w:t>結果は目を見張るものでした。当社のマーケティング活動を通じ、充電関連のダウンタイムが</w:t>
            </w:r>
            <w:r w:rsidRPr="00C83559">
              <w:rPr>
                <w:rFonts w:ascii="Century Gothic" w:eastAsia="MS PGothic" w:hAnsi="Century Gothic"/>
                <w:color w:val="595959" w:themeColor="text1" w:themeTint="A6"/>
                <w:kern w:val="0"/>
                <w:sz w:val="24"/>
              </w:rPr>
              <w:t xml:space="preserve"> 50% </w:t>
            </w:r>
            <w:r w:rsidRPr="00C83559">
              <w:rPr>
                <w:rFonts w:ascii="Century Gothic" w:eastAsia="MS PGothic" w:hAnsi="Century Gothic"/>
                <w:color w:val="595959" w:themeColor="text1" w:themeTint="A6"/>
                <w:kern w:val="0"/>
                <w:sz w:val="24"/>
              </w:rPr>
              <w:t>削減され、大幅なコスト削減を達成したのです。さらに、当社の戦略によって、同様のソリューションを求める業務用</w:t>
            </w:r>
            <w:r w:rsidRPr="00C83559">
              <w:rPr>
                <w:rFonts w:ascii="Century Gothic" w:eastAsia="MS PGothic" w:hAnsi="Century Gothic"/>
                <w:color w:val="595959" w:themeColor="text1" w:themeTint="A6"/>
                <w:kern w:val="0"/>
                <w:sz w:val="24"/>
              </w:rPr>
              <w:t xml:space="preserve"> EV </w:t>
            </w:r>
            <w:r w:rsidRPr="00C83559">
              <w:rPr>
                <w:rFonts w:ascii="Century Gothic" w:eastAsia="MS PGothic" w:hAnsi="Century Gothic"/>
                <w:color w:val="595959" w:themeColor="text1" w:themeTint="A6"/>
                <w:kern w:val="0"/>
                <w:sz w:val="24"/>
              </w:rPr>
              <w:t>保有企業の見込み顧客数が</w:t>
            </w:r>
            <w:r w:rsidRPr="00C83559">
              <w:rPr>
                <w:rFonts w:ascii="Century Gothic" w:eastAsia="MS PGothic" w:hAnsi="Century Gothic"/>
                <w:color w:val="595959" w:themeColor="text1" w:themeTint="A6"/>
                <w:kern w:val="0"/>
                <w:sz w:val="24"/>
              </w:rPr>
              <w:t xml:space="preserve"> 60% </w:t>
            </w:r>
            <w:r w:rsidRPr="00C83559">
              <w:rPr>
                <w:rFonts w:ascii="Century Gothic" w:eastAsia="MS PGothic" w:hAnsi="Century Gothic"/>
                <w:color w:val="595959" w:themeColor="text1" w:themeTint="A6"/>
                <w:kern w:val="0"/>
                <w:sz w:val="24"/>
              </w:rPr>
              <w:t>増加しました。</w:t>
            </w:r>
          </w:p>
        </w:tc>
      </w:tr>
      <w:tr w:rsidR="004C606A" w:rsidRPr="00C83559" w14:paraId="5E329572" w14:textId="77777777" w:rsidTr="00470E87">
        <w:trPr>
          <w:trHeight w:val="1592"/>
        </w:trPr>
        <w:tc>
          <w:tcPr>
            <w:tcW w:w="3595" w:type="dxa"/>
            <w:tcBorders>
              <w:right w:val="threeDEmboss" w:sz="24" w:space="0" w:color="BF8F00" w:themeColor="accent4" w:themeShade="BF"/>
            </w:tcBorders>
            <w:shd w:val="clear" w:color="auto" w:fill="FFF2CC" w:themeFill="accent4" w:themeFillTint="33"/>
            <w:vAlign w:val="center"/>
          </w:tcPr>
          <w:p w14:paraId="280121A4" w14:textId="77777777" w:rsidR="004C606A" w:rsidRPr="00C83559" w:rsidRDefault="004C606A" w:rsidP="00470E87">
            <w:pPr>
              <w:jc w:val="right"/>
              <w:rPr>
                <w:rFonts w:ascii="Century Gothic" w:eastAsia="MS PGothic" w:hAnsi="Century Gothic"/>
                <w:color w:val="2E74B5" w:themeColor="accent5" w:themeShade="BF"/>
                <w:kern w:val="0"/>
                <w:sz w:val="24"/>
                <w:szCs w:val="24"/>
              </w:rPr>
            </w:pPr>
            <w:r w:rsidRPr="00C83559">
              <w:rPr>
                <w:rFonts w:ascii="Century Gothic" w:eastAsia="MS PGothic" w:hAnsi="Century Gothic"/>
                <w:color w:val="2E74B5" w:themeColor="accent5" w:themeShade="BF"/>
                <w:kern w:val="0"/>
                <w:sz w:val="24"/>
                <w:szCs w:val="24"/>
              </w:rPr>
              <w:br w:type="page"/>
            </w:r>
            <w:r w:rsidRPr="00C83559">
              <w:rPr>
                <w:rFonts w:ascii="Century Gothic" w:eastAsia="MS PGothic" w:hAnsi="Century Gothic"/>
                <w:color w:val="2E74B5" w:themeColor="accent5" w:themeShade="BF"/>
                <w:kern w:val="0"/>
                <w:sz w:val="24"/>
              </w:rPr>
              <w:t>CTA (</w:t>
            </w:r>
            <w:r w:rsidRPr="00C83559">
              <w:rPr>
                <w:rFonts w:ascii="Century Gothic" w:eastAsia="MS PGothic" w:hAnsi="Century Gothic"/>
                <w:color w:val="2E74B5" w:themeColor="accent5" w:themeShade="BF"/>
                <w:kern w:val="0"/>
                <w:sz w:val="24"/>
              </w:rPr>
              <w:t>行動喚起</w:t>
            </w:r>
            <w:r w:rsidRPr="00C83559">
              <w:rPr>
                <w:rFonts w:ascii="Century Gothic" w:eastAsia="MS PGothic" w:hAnsi="Century Gothic"/>
                <w:color w:val="2E74B5" w:themeColor="accent5" w:themeShade="BF"/>
                <w:kern w:val="0"/>
                <w:sz w:val="24"/>
              </w:rPr>
              <w:t>)</w:t>
            </w:r>
          </w:p>
        </w:tc>
        <w:tc>
          <w:tcPr>
            <w:tcW w:w="10980" w:type="dxa"/>
            <w:tcBorders>
              <w:left w:val="threeDEmboss" w:sz="24" w:space="0" w:color="BF8F00" w:themeColor="accent4" w:themeShade="BF"/>
            </w:tcBorders>
            <w:vAlign w:val="center"/>
          </w:tcPr>
          <w:p w14:paraId="4E744973" w14:textId="77777777" w:rsidR="004C606A" w:rsidRPr="00C83559" w:rsidRDefault="004C606A" w:rsidP="00470E87">
            <w:pPr>
              <w:ind w:left="255"/>
              <w:rPr>
                <w:rFonts w:ascii="Century Gothic" w:eastAsia="MS PGothic" w:hAnsi="Century Gothic"/>
                <w:color w:val="595959" w:themeColor="text1" w:themeTint="A6"/>
                <w:kern w:val="0"/>
                <w:sz w:val="24"/>
                <w:szCs w:val="24"/>
              </w:rPr>
            </w:pPr>
            <w:r w:rsidRPr="00C83559">
              <w:rPr>
                <w:rFonts w:ascii="Century Gothic" w:eastAsia="MS PGothic" w:hAnsi="Century Gothic"/>
                <w:color w:val="595959" w:themeColor="text1" w:themeTint="A6"/>
                <w:kern w:val="0"/>
                <w:sz w:val="24"/>
              </w:rPr>
              <w:t>業務用</w:t>
            </w:r>
            <w:r w:rsidRPr="00C83559">
              <w:rPr>
                <w:rFonts w:ascii="Century Gothic" w:eastAsia="MS PGothic" w:hAnsi="Century Gothic"/>
                <w:color w:val="595959" w:themeColor="text1" w:themeTint="A6"/>
                <w:kern w:val="0"/>
                <w:sz w:val="24"/>
              </w:rPr>
              <w:t xml:space="preserve"> EV </w:t>
            </w:r>
            <w:r w:rsidRPr="00C83559">
              <w:rPr>
                <w:rFonts w:ascii="Century Gothic" w:eastAsia="MS PGothic" w:hAnsi="Century Gothic"/>
                <w:color w:val="595959" w:themeColor="text1" w:themeTint="A6"/>
                <w:kern w:val="0"/>
                <w:sz w:val="24"/>
              </w:rPr>
              <w:t>の運用を変革する次の一歩を踏み出しましょう。今すぐ当社にお問い合わせになり、ビジネスの効率性とコスト削減を促進するカスタマイズされた</w:t>
            </w:r>
            <w:r w:rsidRPr="00C83559">
              <w:rPr>
                <w:rFonts w:ascii="Century Gothic" w:eastAsia="MS PGothic" w:hAnsi="Century Gothic"/>
                <w:color w:val="595959" w:themeColor="text1" w:themeTint="A6"/>
                <w:kern w:val="0"/>
                <w:sz w:val="24"/>
              </w:rPr>
              <w:t xml:space="preserve"> EV </w:t>
            </w:r>
            <w:r w:rsidRPr="00C83559">
              <w:rPr>
                <w:rFonts w:ascii="Century Gothic" w:eastAsia="MS PGothic" w:hAnsi="Century Gothic"/>
                <w:color w:val="595959" w:themeColor="text1" w:themeTint="A6"/>
                <w:kern w:val="0"/>
                <w:sz w:val="24"/>
              </w:rPr>
              <w:t>充電ソリューションをご確認ください。</w:t>
            </w:r>
          </w:p>
        </w:tc>
      </w:tr>
    </w:tbl>
    <w:p w14:paraId="559C19FE" w14:textId="77777777" w:rsidR="004C606A" w:rsidRPr="00C83559" w:rsidRDefault="004C606A" w:rsidP="004C606A">
      <w:pPr>
        <w:rPr>
          <w:rFonts w:ascii="Century Gothic" w:eastAsia="MS PGothic" w:hAnsi="Century Gothic"/>
          <w:b/>
          <w:bCs/>
          <w:color w:val="595959" w:themeColor="text1" w:themeTint="A6"/>
          <w:kern w:val="0"/>
          <w:sz w:val="24"/>
          <w:szCs w:val="24"/>
        </w:rPr>
      </w:pPr>
    </w:p>
    <w:p w14:paraId="609E0E79" w14:textId="77777777" w:rsidR="004C606A" w:rsidRPr="00C83559" w:rsidRDefault="004C606A" w:rsidP="004C606A">
      <w:pPr>
        <w:rPr>
          <w:rFonts w:ascii="Century Gothic" w:eastAsia="MS PGothic" w:hAnsi="Century Gothic"/>
          <w:b/>
          <w:bCs/>
          <w:color w:val="595959" w:themeColor="text1" w:themeTint="A6"/>
          <w:kern w:val="0"/>
          <w:sz w:val="24"/>
          <w:szCs w:val="24"/>
        </w:rPr>
      </w:pPr>
      <w:r w:rsidRPr="00C83559">
        <w:rPr>
          <w:rFonts w:ascii="Century Gothic" w:eastAsia="MS PGothic" w:hAnsi="Century Gothic"/>
          <w:b/>
          <w:bCs/>
          <w:color w:val="595959" w:themeColor="text1" w:themeTint="A6"/>
          <w:kern w:val="0"/>
          <w:sz w:val="24"/>
          <w:szCs w:val="24"/>
        </w:rPr>
        <w:br w:type="page"/>
      </w:r>
    </w:p>
    <w:tbl>
      <w:tblPr>
        <w:tblStyle w:val="TableGrid"/>
        <w:tblW w:w="1413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130"/>
      </w:tblGrid>
      <w:tr w:rsidR="004C606A" w:rsidRPr="00C83559" w14:paraId="0BE2B705" w14:textId="77777777" w:rsidTr="00470E87">
        <w:trPr>
          <w:trHeight w:val="2706"/>
        </w:trPr>
        <w:tc>
          <w:tcPr>
            <w:tcW w:w="14130" w:type="dxa"/>
          </w:tcPr>
          <w:p w14:paraId="2A9E12B2" w14:textId="77777777" w:rsidR="004C606A" w:rsidRPr="00C83559" w:rsidRDefault="004C606A" w:rsidP="00470E87">
            <w:pPr>
              <w:jc w:val="center"/>
              <w:rPr>
                <w:rFonts w:ascii="Century Gothic" w:eastAsia="MS PGothic" w:hAnsi="Century Gothic" w:cs="Arial"/>
                <w:b/>
                <w:color w:val="000000" w:themeColor="text1"/>
                <w:kern w:val="0"/>
                <w:sz w:val="20"/>
                <w:szCs w:val="20"/>
              </w:rPr>
            </w:pPr>
            <w:r w:rsidRPr="00C83559">
              <w:rPr>
                <w:rFonts w:ascii="Century Gothic" w:eastAsia="MS PGothic" w:hAnsi="Century Gothic"/>
                <w:b/>
                <w:color w:val="000000" w:themeColor="text1"/>
                <w:kern w:val="0"/>
                <w:sz w:val="20"/>
              </w:rPr>
              <w:lastRenderedPageBreak/>
              <w:t>免責条項</w:t>
            </w:r>
          </w:p>
          <w:p w14:paraId="0D400F3C" w14:textId="77777777" w:rsidR="004C606A" w:rsidRPr="00C83559" w:rsidRDefault="004C606A" w:rsidP="00470E87">
            <w:pPr>
              <w:rPr>
                <w:rFonts w:ascii="Century Gothic" w:eastAsia="MS PGothic" w:hAnsi="Century Gothic" w:cs="Arial"/>
                <w:color w:val="000000" w:themeColor="text1"/>
                <w:kern w:val="0"/>
                <w:szCs w:val="20"/>
              </w:rPr>
            </w:pPr>
          </w:p>
          <w:p w14:paraId="6D9518BB" w14:textId="77777777" w:rsidR="004C606A" w:rsidRPr="00C83559" w:rsidRDefault="004C606A" w:rsidP="00470E87">
            <w:pPr>
              <w:rPr>
                <w:rFonts w:ascii="Century Gothic" w:eastAsia="MS PGothic" w:hAnsi="Century Gothic" w:cs="Arial"/>
                <w:color w:val="000000" w:themeColor="text1"/>
                <w:kern w:val="0"/>
                <w:szCs w:val="20"/>
              </w:rPr>
            </w:pPr>
            <w:r w:rsidRPr="00C83559">
              <w:rPr>
                <w:rFonts w:ascii="Century Gothic" w:eastAsia="MS PGothic" w:hAnsi="Century Gothic"/>
                <w:color w:val="000000" w:themeColor="text1"/>
                <w:kern w:val="0"/>
              </w:rPr>
              <w:t xml:space="preserve">Smartsheet </w:t>
            </w:r>
            <w:r w:rsidRPr="00C83559">
              <w:rPr>
                <w:rFonts w:ascii="Century Gothic" w:eastAsia="MS PGothic" w:hAnsi="Century Gothic"/>
                <w:color w:val="000000" w:themeColor="text1"/>
                <w:kern w:val="0"/>
              </w:rPr>
              <w:t>がこの</w:t>
            </w:r>
            <w:r w:rsidRPr="00C83559">
              <w:rPr>
                <w:rFonts w:ascii="Century Gothic" w:eastAsia="MS PGothic" w:hAnsi="Century Gothic"/>
                <w:color w:val="000000" w:themeColor="text1"/>
                <w:kern w:val="0"/>
              </w:rPr>
              <w:t xml:space="preserve"> Web </w:t>
            </w:r>
            <w:r w:rsidRPr="00C83559">
              <w:rPr>
                <w:rFonts w:ascii="Century Gothic" w:eastAsia="MS PGothic" w:hAnsi="Century Gothic"/>
                <w:color w:val="000000" w:themeColor="text1"/>
                <w:kern w:val="0"/>
              </w:rPr>
              <w:t>サイトに掲載している記事、テンプレート、または情報などは、あくまで参考としてご利用ください。</w:t>
            </w:r>
            <w:r w:rsidRPr="00C83559">
              <w:rPr>
                <w:rFonts w:ascii="Century Gothic" w:eastAsia="MS PGothic" w:hAnsi="Century Gothic"/>
                <w:color w:val="000000" w:themeColor="text1"/>
                <w:kern w:val="0"/>
              </w:rPr>
              <w:t xml:space="preserve">Smartsheet </w:t>
            </w:r>
            <w:r w:rsidRPr="00C83559">
              <w:rPr>
                <w:rFonts w:ascii="Century Gothic" w:eastAsia="MS PGothic" w:hAnsi="Century Gothic"/>
                <w:color w:val="000000" w:themeColor="text1"/>
                <w:kern w:val="0"/>
              </w:rPr>
              <w:t>は、情報の最新性および正確性の確保に努めますが、本</w:t>
            </w:r>
            <w:r w:rsidRPr="00C83559">
              <w:rPr>
                <w:rFonts w:ascii="Century Gothic" w:eastAsia="MS PGothic" w:hAnsi="Century Gothic"/>
                <w:color w:val="000000" w:themeColor="text1"/>
                <w:kern w:val="0"/>
              </w:rPr>
              <w:t xml:space="preserve"> Web </w:t>
            </w:r>
            <w:r w:rsidRPr="00C83559">
              <w:rPr>
                <w:rFonts w:ascii="Century Gothic" w:eastAsia="MS PGothic" w:hAnsi="Century Gothic"/>
                <w:color w:val="000000" w:themeColor="text1"/>
                <w:kern w:val="0"/>
              </w:rPr>
              <w:t>サイトまたは本</w:t>
            </w:r>
            <w:r w:rsidRPr="00C83559">
              <w:rPr>
                <w:rFonts w:ascii="Century Gothic" w:eastAsia="MS PGothic" w:hAnsi="Century Gothic"/>
                <w:color w:val="000000" w:themeColor="text1"/>
                <w:kern w:val="0"/>
              </w:rPr>
              <w:t xml:space="preserve"> Web </w:t>
            </w:r>
            <w:r w:rsidRPr="00C83559">
              <w:rPr>
                <w:rFonts w:ascii="Century Gothic" w:eastAsia="MS PGothic" w:hAnsi="Century Gothic"/>
                <w:color w:val="000000" w:themeColor="text1"/>
                <w:kern w:val="0"/>
              </w:rPr>
              <w:t>サイトに含まれる情報、記事、テンプレート、あるいは関連グラフィックに関する完全性、正確性、信頼性、適合性、または利用可能性について、明示または黙示のいかなる表明または保証も行いません。かかる情報に依拠して生じたいかなる結果についても</w:t>
            </w:r>
            <w:r w:rsidRPr="00C83559">
              <w:rPr>
                <w:rFonts w:ascii="Century Gothic" w:eastAsia="MS PGothic" w:hAnsi="Century Gothic"/>
                <w:color w:val="000000" w:themeColor="text1"/>
                <w:kern w:val="0"/>
              </w:rPr>
              <w:t xml:space="preserve"> Smartsheet </w:t>
            </w:r>
            <w:r w:rsidRPr="00C83559">
              <w:rPr>
                <w:rFonts w:ascii="Century Gothic" w:eastAsia="MS PGothic" w:hAnsi="Century Gothic"/>
                <w:color w:val="000000" w:themeColor="text1"/>
                <w:kern w:val="0"/>
              </w:rPr>
              <w:t>は一切責任を負いませんので、各自の責任と判断のもとにご利用ください。</w:t>
            </w:r>
          </w:p>
        </w:tc>
      </w:tr>
    </w:tbl>
    <w:p w14:paraId="139402AD" w14:textId="77777777" w:rsidR="004C606A" w:rsidRPr="00C83559" w:rsidRDefault="004C606A" w:rsidP="004C606A">
      <w:pPr>
        <w:rPr>
          <w:rFonts w:ascii="Century Gothic" w:eastAsia="MS PGothic" w:hAnsi="Century Gothic"/>
          <w:b/>
          <w:color w:val="000000" w:themeColor="text1"/>
          <w:kern w:val="0"/>
          <w:sz w:val="32"/>
          <w:szCs w:val="44"/>
        </w:rPr>
      </w:pPr>
    </w:p>
    <w:p w14:paraId="303761BE" w14:textId="77777777" w:rsidR="004C606A" w:rsidRPr="00C83559" w:rsidRDefault="004C606A" w:rsidP="004C606A">
      <w:pPr>
        <w:rPr>
          <w:rFonts w:ascii="Century Gothic" w:eastAsia="MS PGothic" w:hAnsi="Century Gothic"/>
          <w:b/>
          <w:bCs/>
          <w:color w:val="595959" w:themeColor="text1" w:themeTint="A6"/>
          <w:kern w:val="0"/>
          <w:sz w:val="24"/>
          <w:szCs w:val="24"/>
        </w:rPr>
      </w:pPr>
      <w:r w:rsidRPr="00C83559">
        <w:rPr>
          <w:rFonts w:ascii="Century Gothic" w:eastAsia="MS PGothic" w:hAnsi="Century Gothic"/>
          <w:noProof/>
          <w:color w:val="5B9BD5" w:themeColor="accent5"/>
          <w:kern w:val="0"/>
          <w:sz w:val="36"/>
          <w:szCs w:val="36"/>
        </w:rPr>
        <w:drawing>
          <wp:anchor distT="0" distB="0" distL="114300" distR="114300" simplePos="0" relativeHeight="251660288" behindDoc="1" locked="0" layoutInCell="1" allowOverlap="1" wp14:anchorId="1DE56796" wp14:editId="04C399A5">
            <wp:simplePos x="0" y="0"/>
            <wp:positionH relativeFrom="column">
              <wp:posOffset>8515350</wp:posOffset>
            </wp:positionH>
            <wp:positionV relativeFrom="paragraph">
              <wp:posOffset>829945</wp:posOffset>
            </wp:positionV>
            <wp:extent cx="619125" cy="619125"/>
            <wp:effectExtent l="0" t="0" r="9525" b="9525"/>
            <wp:wrapTight wrapText="bothSides">
              <wp:wrapPolygon edited="1">
                <wp:start x="8151" y="0"/>
                <wp:lineTo x="4075" y="2757"/>
                <wp:lineTo x="4075" y="7353"/>
                <wp:lineTo x="6521" y="15626"/>
                <wp:lineTo x="8966" y="21140"/>
                <wp:lineTo x="13042" y="21140"/>
                <wp:lineTo x="21600" y="21600"/>
                <wp:lineTo x="21600" y="10110"/>
                <wp:lineTo x="21600" y="0"/>
                <wp:lineTo x="13042" y="0"/>
                <wp:lineTo x="8151" y="0"/>
              </wp:wrapPolygon>
            </wp:wrapTight>
            <wp:docPr id="2086362693" name="Graphic 3"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362693" name="Graphic 3" descr="Magnifying glass with solid fill"/>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p>
    <w:sectPr w:rsidR="004C606A" w:rsidRPr="00C83559" w:rsidSect="00F101E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4357AC" w14:textId="77777777" w:rsidR="00E973A3" w:rsidRPr="004C606A" w:rsidRDefault="00E973A3" w:rsidP="004C606A">
      <w:pPr>
        <w:spacing w:after="0" w:line="240" w:lineRule="auto"/>
        <w:rPr>
          <w:kern w:val="0"/>
        </w:rPr>
      </w:pPr>
      <w:r w:rsidRPr="004C606A">
        <w:rPr>
          <w:kern w:val="0"/>
        </w:rPr>
        <w:separator/>
      </w:r>
    </w:p>
  </w:endnote>
  <w:endnote w:type="continuationSeparator" w:id="0">
    <w:p w14:paraId="368C6F6B" w14:textId="77777777" w:rsidR="00E973A3" w:rsidRPr="004C606A" w:rsidRDefault="00E973A3" w:rsidP="004C606A">
      <w:pPr>
        <w:spacing w:after="0" w:line="240" w:lineRule="auto"/>
        <w:rPr>
          <w:kern w:val="0"/>
        </w:rPr>
      </w:pPr>
      <w:r w:rsidRPr="004C606A">
        <w:rPr>
          <w:kern w:val="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6B10C0" w14:textId="77777777" w:rsidR="00E973A3" w:rsidRPr="004C606A" w:rsidRDefault="00E973A3" w:rsidP="004C606A">
      <w:pPr>
        <w:spacing w:after="0" w:line="240" w:lineRule="auto"/>
        <w:rPr>
          <w:kern w:val="0"/>
        </w:rPr>
      </w:pPr>
      <w:r w:rsidRPr="004C606A">
        <w:rPr>
          <w:kern w:val="0"/>
        </w:rPr>
        <w:separator/>
      </w:r>
    </w:p>
  </w:footnote>
  <w:footnote w:type="continuationSeparator" w:id="0">
    <w:p w14:paraId="49191D78" w14:textId="77777777" w:rsidR="00E973A3" w:rsidRPr="004C606A" w:rsidRDefault="00E973A3" w:rsidP="004C606A">
      <w:pPr>
        <w:spacing w:after="0" w:line="240" w:lineRule="auto"/>
        <w:rPr>
          <w:kern w:val="0"/>
        </w:rPr>
      </w:pPr>
      <w:r w:rsidRPr="004C606A">
        <w:rPr>
          <w:kern w:val="0"/>
        </w:rP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hideGrammaticalErrors/>
  <w:proofState w:spelling="clean" w:grammar="dirty"/>
  <w:defaultTabStop w:val="720"/>
  <w:hyphenationZone w:val="425"/>
  <w:doNotHyphenateCaps/>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7DC"/>
    <w:rsid w:val="001E6C3B"/>
    <w:rsid w:val="0022017E"/>
    <w:rsid w:val="00323215"/>
    <w:rsid w:val="004A7DA5"/>
    <w:rsid w:val="004C606A"/>
    <w:rsid w:val="00515C0D"/>
    <w:rsid w:val="006E3304"/>
    <w:rsid w:val="006E52D8"/>
    <w:rsid w:val="0074342C"/>
    <w:rsid w:val="00762D74"/>
    <w:rsid w:val="00823C0E"/>
    <w:rsid w:val="0086098F"/>
    <w:rsid w:val="009C6028"/>
    <w:rsid w:val="009D4580"/>
    <w:rsid w:val="00A03658"/>
    <w:rsid w:val="00A93C31"/>
    <w:rsid w:val="00C83559"/>
    <w:rsid w:val="00C97167"/>
    <w:rsid w:val="00D2241B"/>
    <w:rsid w:val="00DA3277"/>
    <w:rsid w:val="00DC2A0F"/>
    <w:rsid w:val="00DE6F6A"/>
    <w:rsid w:val="00E327DC"/>
    <w:rsid w:val="00E457BB"/>
    <w:rsid w:val="00E973A3"/>
    <w:rsid w:val="00EE1FEC"/>
    <w:rsid w:val="00F101E0"/>
    <w:rsid w:val="00F704F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3168D01"/>
  <w15:chartTrackingRefBased/>
  <w15:docId w15:val="{D38A7A33-568E-45D3-83C9-EC714D0A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27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327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327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327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327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327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27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27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27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7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327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327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327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327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327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27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27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27DC"/>
    <w:rPr>
      <w:rFonts w:eastAsiaTheme="majorEastAsia" w:cstheme="majorBidi"/>
      <w:color w:val="272727" w:themeColor="text1" w:themeTint="D8"/>
    </w:rPr>
  </w:style>
  <w:style w:type="paragraph" w:styleId="Title">
    <w:name w:val="Title"/>
    <w:basedOn w:val="Normal"/>
    <w:next w:val="Normal"/>
    <w:link w:val="TitleChar"/>
    <w:uiPriority w:val="10"/>
    <w:qFormat/>
    <w:rsid w:val="00E327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27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27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27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27DC"/>
    <w:pPr>
      <w:spacing w:before="160"/>
      <w:jc w:val="center"/>
    </w:pPr>
    <w:rPr>
      <w:i/>
      <w:iCs/>
      <w:color w:val="404040" w:themeColor="text1" w:themeTint="BF"/>
    </w:rPr>
  </w:style>
  <w:style w:type="character" w:customStyle="1" w:styleId="QuoteChar">
    <w:name w:val="Quote Char"/>
    <w:basedOn w:val="DefaultParagraphFont"/>
    <w:link w:val="Quote"/>
    <w:uiPriority w:val="29"/>
    <w:rsid w:val="00E327DC"/>
    <w:rPr>
      <w:i/>
      <w:iCs/>
      <w:color w:val="404040" w:themeColor="text1" w:themeTint="BF"/>
    </w:rPr>
  </w:style>
  <w:style w:type="paragraph" w:styleId="ListParagraph">
    <w:name w:val="List Paragraph"/>
    <w:basedOn w:val="Normal"/>
    <w:uiPriority w:val="34"/>
    <w:qFormat/>
    <w:rsid w:val="00E327DC"/>
    <w:pPr>
      <w:ind w:left="720"/>
      <w:contextualSpacing/>
    </w:pPr>
  </w:style>
  <w:style w:type="character" w:styleId="IntenseEmphasis">
    <w:name w:val="Intense Emphasis"/>
    <w:basedOn w:val="DefaultParagraphFont"/>
    <w:uiPriority w:val="21"/>
    <w:qFormat/>
    <w:rsid w:val="00E327DC"/>
    <w:rPr>
      <w:i/>
      <w:iCs/>
      <w:color w:val="2F5496" w:themeColor="accent1" w:themeShade="BF"/>
    </w:rPr>
  </w:style>
  <w:style w:type="paragraph" w:styleId="IntenseQuote">
    <w:name w:val="Intense Quote"/>
    <w:basedOn w:val="Normal"/>
    <w:next w:val="Normal"/>
    <w:link w:val="IntenseQuoteChar"/>
    <w:uiPriority w:val="30"/>
    <w:qFormat/>
    <w:rsid w:val="00E327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327DC"/>
    <w:rPr>
      <w:i/>
      <w:iCs/>
      <w:color w:val="2F5496" w:themeColor="accent1" w:themeShade="BF"/>
    </w:rPr>
  </w:style>
  <w:style w:type="character" w:styleId="IntenseReference">
    <w:name w:val="Intense Reference"/>
    <w:basedOn w:val="DefaultParagraphFont"/>
    <w:uiPriority w:val="32"/>
    <w:qFormat/>
    <w:rsid w:val="00E327DC"/>
    <w:rPr>
      <w:b/>
      <w:bCs/>
      <w:smallCaps/>
      <w:color w:val="2F5496" w:themeColor="accent1" w:themeShade="BF"/>
      <w:spacing w:val="5"/>
    </w:rPr>
  </w:style>
  <w:style w:type="table" w:styleId="TableGrid">
    <w:name w:val="Table Grid"/>
    <w:basedOn w:val="TableNormal"/>
    <w:uiPriority w:val="99"/>
    <w:rsid w:val="00E32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C606A"/>
    <w:pPr>
      <w:tabs>
        <w:tab w:val="center" w:pos="4419"/>
        <w:tab w:val="right" w:pos="8838"/>
      </w:tabs>
      <w:spacing w:after="0" w:line="240" w:lineRule="auto"/>
    </w:pPr>
  </w:style>
  <w:style w:type="character" w:customStyle="1" w:styleId="HeaderChar">
    <w:name w:val="Header Char"/>
    <w:basedOn w:val="DefaultParagraphFont"/>
    <w:link w:val="Header"/>
    <w:uiPriority w:val="99"/>
    <w:rsid w:val="004C606A"/>
  </w:style>
  <w:style w:type="paragraph" w:styleId="Footer">
    <w:name w:val="footer"/>
    <w:basedOn w:val="Normal"/>
    <w:link w:val="FooterChar"/>
    <w:uiPriority w:val="99"/>
    <w:unhideWhenUsed/>
    <w:rsid w:val="004C606A"/>
    <w:pPr>
      <w:tabs>
        <w:tab w:val="center" w:pos="4419"/>
        <w:tab w:val="right" w:pos="8838"/>
      </w:tabs>
      <w:spacing w:after="0" w:line="240" w:lineRule="auto"/>
    </w:pPr>
  </w:style>
  <w:style w:type="character" w:customStyle="1" w:styleId="FooterChar">
    <w:name w:val="Footer Char"/>
    <w:basedOn w:val="DefaultParagraphFont"/>
    <w:link w:val="Footer"/>
    <w:uiPriority w:val="99"/>
    <w:rsid w:val="004C60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p.smartsheet.com/try-it?trp=78140"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sv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MS Gothic"/>
        <a:cs typeface=""/>
        <a:font script="Hang" typeface="맑은 고딕"/>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MS Mincho"/>
        <a:cs typeface=""/>
        <a:font script="Hang" typeface="맑은 고딕"/>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166</Words>
  <Characters>952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Dunlevy, Bess</dc:creator>
  <cp:keywords/>
  <dc:description/>
  <cp:lastModifiedBy>Ricky Nan</cp:lastModifiedBy>
  <cp:revision>11</cp:revision>
  <dcterms:created xsi:type="dcterms:W3CDTF">2024-01-09T19:14:00Z</dcterms:created>
  <dcterms:modified xsi:type="dcterms:W3CDTF">2024-10-11T13:14:00Z</dcterms:modified>
</cp:coreProperties>
</file>