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AFD2" w14:textId="1FACF4D7" w:rsidR="00F36B34" w:rsidRPr="00CE64AB" w:rsidRDefault="009C2484" w:rsidP="00F36B34">
      <w:pPr>
        <w:spacing w:line="360" w:lineRule="auto"/>
        <w:outlineLvl w:val="0"/>
        <w:rPr>
          <w:rFonts w:ascii="Century Gothic" w:eastAsia="MS PGothic" w:hAnsi="Century Gothic"/>
          <w:bCs/>
          <w:color w:val="05683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9399CD8" wp14:editId="5AC9496B">
            <wp:simplePos x="0" y="0"/>
            <wp:positionH relativeFrom="column">
              <wp:posOffset>6777990</wp:posOffset>
            </wp:positionH>
            <wp:positionV relativeFrom="paragraph">
              <wp:posOffset>-125730</wp:posOffset>
            </wp:positionV>
            <wp:extent cx="2552040" cy="507600"/>
            <wp:effectExtent l="0" t="0" r="1270" b="6985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CF221842-7DB3-5C0C-4624-20A3099BE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CF221842-7DB3-5C0C-4624-20A3099BE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55204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34" w:rsidRPr="00CE64AB">
        <w:rPr>
          <w:rFonts w:ascii="Century Gothic" w:eastAsia="MS PGothic" w:hAnsi="Century Gothic"/>
          <w:bCs/>
          <w:noProof/>
          <w:color w:val="05683A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0639A1DF" wp14:editId="54822407">
            <wp:simplePos x="0" y="0"/>
            <wp:positionH relativeFrom="column">
              <wp:posOffset>-228110</wp:posOffset>
            </wp:positionH>
            <wp:positionV relativeFrom="paragraph">
              <wp:posOffset>-224790</wp:posOffset>
            </wp:positionV>
            <wp:extent cx="9784080" cy="7559040"/>
            <wp:effectExtent l="0" t="0" r="0" b="0"/>
            <wp:wrapNone/>
            <wp:docPr id="16632070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07040" name="Graphic 166320704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>メリット</w:t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 xml:space="preserve"> </w:t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>デメリット</w:t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 xml:space="preserve"> </w:t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>ベン図テンプレート</w:t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 xml:space="preserve"> – </w:t>
      </w:r>
      <w:r w:rsidR="00F36B34" w:rsidRPr="00CE64AB">
        <w:rPr>
          <w:rFonts w:ascii="Century Gothic" w:eastAsia="MS PGothic" w:hAnsi="Century Gothic"/>
          <w:b/>
          <w:color w:val="595959" w:themeColor="text1" w:themeTint="A6"/>
          <w:sz w:val="38"/>
        </w:rPr>
        <w:t>サンプル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D9D9D9" w:themeColor="background1" w:themeShade="D9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4"/>
        <w:gridCol w:w="13144"/>
      </w:tblGrid>
      <w:tr w:rsidR="00F36B34" w:rsidRPr="00CE64AB" w14:paraId="7F30D8C8" w14:textId="77777777" w:rsidTr="00016B6E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E6ABF71" w14:textId="2E6FA557" w:rsidR="00F36B34" w:rsidRPr="00CE64AB" w:rsidRDefault="00F36B34" w:rsidP="00016B6E">
            <w:pPr>
              <w:outlineLvl w:val="0"/>
              <w:rPr>
                <w:rFonts w:ascii="Century Gothic" w:eastAsia="MS PGothic" w:hAnsi="Century Gothic"/>
                <w:bCs/>
                <w:color w:val="404040" w:themeColor="text1" w:themeTint="BF"/>
                <w:sz w:val="20"/>
                <w:szCs w:val="20"/>
              </w:rPr>
            </w:pPr>
            <w:r w:rsidRPr="00CE64AB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評価すべき</w:t>
            </w:r>
            <w:r w:rsidR="00CE64AB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br/>
            </w:r>
            <w:r w:rsidRPr="00CE64AB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問題</w:t>
            </w:r>
            <w:r w:rsidRPr="00CE64AB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/</w:t>
            </w:r>
            <w:r w:rsidRPr="00CE64AB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項目</w:t>
            </w:r>
          </w:p>
        </w:tc>
        <w:tc>
          <w:tcPr>
            <w:tcW w:w="13153" w:type="dxa"/>
            <w:vAlign w:val="center"/>
          </w:tcPr>
          <w:p w14:paraId="303F15B7" w14:textId="77777777" w:rsidR="00F36B34" w:rsidRPr="00CE64AB" w:rsidRDefault="00F36B34" w:rsidP="00016B6E">
            <w:pPr>
              <w:spacing w:line="276" w:lineRule="auto"/>
              <w:ind w:left="70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32"/>
                <w:szCs w:val="32"/>
              </w:rPr>
            </w:pPr>
            <w:r w:rsidRPr="00CE64AB">
              <w:rPr>
                <w:rFonts w:ascii="Century Gothic" w:eastAsia="MS PGothic" w:hAnsi="Century Gothic"/>
                <w:color w:val="000000" w:themeColor="text1"/>
                <w:sz w:val="32"/>
              </w:rPr>
              <w:t>スマートフォンのメリットとデメリット</w:t>
            </w:r>
          </w:p>
        </w:tc>
      </w:tr>
    </w:tbl>
    <w:p w14:paraId="0FF95F8E" w14:textId="77777777" w:rsidR="00F36B34" w:rsidRPr="00CE64AB" w:rsidRDefault="00F36B34" w:rsidP="00F36B34">
      <w:pPr>
        <w:spacing w:line="276" w:lineRule="auto"/>
        <w:outlineLvl w:val="0"/>
        <w:rPr>
          <w:rFonts w:ascii="Century Gothic" w:eastAsia="MS PGothic" w:hAnsi="Century Gothic"/>
          <w:bCs/>
          <w:color w:val="05683A"/>
          <w:sz w:val="20"/>
          <w:szCs w:val="20"/>
        </w:rPr>
      </w:pPr>
    </w:p>
    <w:p w14:paraId="6CD37777" w14:textId="77777777" w:rsidR="00F36B34" w:rsidRPr="00CE64AB" w:rsidRDefault="00F36B34" w:rsidP="00F36B34">
      <w:pPr>
        <w:spacing w:line="276" w:lineRule="auto"/>
        <w:outlineLvl w:val="0"/>
        <w:rPr>
          <w:rFonts w:ascii="Century Gothic" w:eastAsia="MS PGothic" w:hAnsi="Century Gothic"/>
          <w:bCs/>
          <w:color w:val="05683A"/>
          <w:sz w:val="20"/>
          <w:szCs w:val="20"/>
        </w:rPr>
      </w:pPr>
    </w:p>
    <w:p w14:paraId="079B08DE" w14:textId="77777777" w:rsidR="00F36B34" w:rsidRPr="00CE64AB" w:rsidRDefault="00F36B34" w:rsidP="00F36B34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15320" wp14:editId="6FCEC7D1">
                <wp:simplePos x="0" y="0"/>
                <wp:positionH relativeFrom="column">
                  <wp:posOffset>6135515</wp:posOffset>
                </wp:positionH>
                <wp:positionV relativeFrom="paragraph">
                  <wp:posOffset>19050</wp:posOffset>
                </wp:positionV>
                <wp:extent cx="3183038" cy="416689"/>
                <wp:effectExtent l="0" t="0" r="0" b="0"/>
                <wp:wrapNone/>
                <wp:docPr id="16982751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41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9DD0A" w14:textId="77777777" w:rsidR="00F36B34" w:rsidRPr="00F36B34" w:rsidRDefault="00F36B34" w:rsidP="00F36B34">
                            <w:pPr>
                              <w:rPr>
                                <w:rFonts w:ascii="Century Gothic" w:eastAsia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sz w:val="36"/>
                              </w:rPr>
                              <w:t>XYZ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5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1pt;margin-top:1.5pt;width:250.65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uDGAIAACwEAAAOAAAAZHJzL2Uyb0RvYy54bWysU8tu2zAQvBfoPxC815Jsx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" filled="f" stroked="f" strokeweight=".5pt">
                <v:textbox>
                  <w:txbxContent>
                    <w:p w14:paraId="04C9DD0A" w14:textId="77777777" w:rsidR="00F36B34" w:rsidRPr="00F36B34" w:rsidRDefault="00F36B34" w:rsidP="00F36B34">
                      <w:pPr>
                        <w:rPr>
                          <w:rFonts w:ascii="Century Gothic" w:eastAsia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eastAsia="Century Gothic" w:hAnsi="Century Gothic"/>
                          <w:sz w:val="36"/>
                        </w:rPr>
                        <w:t>XYZ Phone</w:t>
                      </w:r>
                    </w:p>
                  </w:txbxContent>
                </v:textbox>
              </v:shape>
            </w:pict>
          </mc:Fallback>
        </mc:AlternateContent>
      </w: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48AEB" wp14:editId="76E24C15">
                <wp:simplePos x="0" y="0"/>
                <wp:positionH relativeFrom="column">
                  <wp:posOffset>120377</wp:posOffset>
                </wp:positionH>
                <wp:positionV relativeFrom="paragraph">
                  <wp:posOffset>21670</wp:posOffset>
                </wp:positionV>
                <wp:extent cx="3183038" cy="416689"/>
                <wp:effectExtent l="0" t="0" r="0" b="0"/>
                <wp:wrapNone/>
                <wp:docPr id="635962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41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18CF8" w14:textId="77777777" w:rsidR="00F36B34" w:rsidRPr="00F36B34" w:rsidRDefault="00F36B34" w:rsidP="00F36B34">
                            <w:pPr>
                              <w:rPr>
                                <w:rFonts w:ascii="Century Gothic" w:eastAsia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sz w:val="36"/>
                              </w:rPr>
                              <w:t>ABC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8AEB" id="_x0000_s1027" type="#_x0000_t202" style="position:absolute;margin-left:9.5pt;margin-top:1.7pt;width:250.6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" filled="f" stroked="f" strokeweight=".5pt">
                <v:textbox>
                  <w:txbxContent>
                    <w:p w14:paraId="4F318CF8" w14:textId="77777777" w:rsidR="00F36B34" w:rsidRPr="00F36B34" w:rsidRDefault="00F36B34" w:rsidP="00F36B34">
                      <w:pPr>
                        <w:rPr>
                          <w:rFonts w:ascii="Century Gothic" w:eastAsia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eastAsia="Century Gothic" w:hAnsi="Century Gothic"/>
                          <w:sz w:val="36"/>
                        </w:rPr>
                        <w:t>ABC Phone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99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D9D9D9" w:themeColor="background1" w:themeShade="D9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0"/>
        <w:gridCol w:w="13778"/>
      </w:tblGrid>
      <w:tr w:rsidR="00F36B34" w:rsidRPr="00CE64AB" w14:paraId="6FF97511" w14:textId="77777777" w:rsidTr="00016B6E">
        <w:trPr>
          <w:trHeight w:val="1146"/>
        </w:trPr>
        <w:tc>
          <w:tcPr>
            <w:tcW w:w="890" w:type="dxa"/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61AFF135" w14:textId="77777777" w:rsidR="00F36B34" w:rsidRPr="00CE64AB" w:rsidRDefault="00F36B34" w:rsidP="00016B6E">
            <w:pPr>
              <w:outlineLvl w:val="0"/>
              <w:rPr>
                <w:rFonts w:ascii="Century Gothic" w:eastAsia="MS PGothic" w:hAnsi="Century Gothic"/>
                <w:bCs/>
                <w:color w:val="404040" w:themeColor="text1" w:themeTint="BF"/>
                <w:sz w:val="20"/>
                <w:szCs w:val="20"/>
              </w:rPr>
            </w:pPr>
            <w:r w:rsidRPr="00CE64AB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備考</w:t>
            </w:r>
          </w:p>
        </w:tc>
        <w:tc>
          <w:tcPr>
            <w:tcW w:w="13778" w:type="dxa"/>
            <w:tcMar>
              <w:top w:w="144" w:type="dxa"/>
              <w:left w:w="115" w:type="dxa"/>
              <w:right w:w="115" w:type="dxa"/>
            </w:tcMar>
          </w:tcPr>
          <w:p w14:paraId="35C55FD0" w14:textId="77777777" w:rsidR="00F36B34" w:rsidRPr="00CE64AB" w:rsidRDefault="00F36B34" w:rsidP="00016B6E">
            <w:pPr>
              <w:spacing w:line="276" w:lineRule="auto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0D0A75" w14:textId="77777777" w:rsidR="00F36B34" w:rsidRPr="00CE64AB" w:rsidRDefault="00F36B34" w:rsidP="00F36B34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DC56D" wp14:editId="73DBD3EA">
                <wp:simplePos x="0" y="0"/>
                <wp:positionH relativeFrom="column">
                  <wp:posOffset>3199130</wp:posOffset>
                </wp:positionH>
                <wp:positionV relativeFrom="paragraph">
                  <wp:posOffset>1589260</wp:posOffset>
                </wp:positionV>
                <wp:extent cx="2926080" cy="2834640"/>
                <wp:effectExtent l="0" t="0" r="0" b="0"/>
                <wp:wrapNone/>
                <wp:docPr id="330960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83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9D2BF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共通のメリット</w:t>
                            </w: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1D16BC43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高品質のディスプレイ。</w:t>
                            </w:r>
                          </w:p>
                          <w:p w14:paraId="0C4105C6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パワフルなパフォーマンス。</w:t>
                            </w:r>
                          </w:p>
                          <w:p w14:paraId="35872F95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高性能のカメラ機能。</w:t>
                            </w:r>
                          </w:p>
                          <w:p w14:paraId="1E3938E1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高速モバイル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データ通信に対応。</w:t>
                            </w:r>
                          </w:p>
                          <w:p w14:paraId="1447C9BC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幅広いアプリへのアクセス。</w:t>
                            </w:r>
                          </w:p>
                          <w:p w14:paraId="2112FB67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436A8B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共通のデメリット</w:t>
                            </w: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655B4550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製品が高価。</w:t>
                            </w:r>
                          </w:p>
                          <w:p w14:paraId="797F00C6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使用状況や設定に応じて変化する寿命。</w:t>
                            </w:r>
                          </w:p>
                          <w:p w14:paraId="184DAFA8" w14:textId="708EB982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電子機器廃棄物処理となり環境に悪影響を与</w:t>
                            </w:r>
                            <w:r w:rsid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C56D" id="_x0000_s1028" type="#_x0000_t202" style="position:absolute;margin-left:251.9pt;margin-top:125.15pt;width:230.4pt;height:2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" filled="f" stroked="f" strokeweight=".5pt">
                <v:textbox inset=",,3.6pt">
                  <w:txbxContent>
                    <w:p w14:paraId="3AF9D2BF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共通のメリット</w:t>
                      </w: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1D16BC43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高品質のディスプレイ。</w:t>
                      </w:r>
                    </w:p>
                    <w:p w14:paraId="0C4105C6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パワフルなパフォーマンス。</w:t>
                      </w:r>
                    </w:p>
                    <w:p w14:paraId="35872F95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高性能のカメラ機能。</w:t>
                      </w:r>
                    </w:p>
                    <w:p w14:paraId="1E3938E1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高速モバイル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データ通信に対応。</w:t>
                      </w:r>
                    </w:p>
                    <w:p w14:paraId="1447C9BC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幅広いアプリへのアクセス。</w:t>
                      </w:r>
                    </w:p>
                    <w:p w14:paraId="2112FB67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436A8B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共通のデメリット</w:t>
                      </w: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655B4550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製品が高価。</w:t>
                      </w:r>
                    </w:p>
                    <w:p w14:paraId="797F00C6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使用状況や設定に応じて変化する寿命。</w:t>
                      </w:r>
                    </w:p>
                    <w:p w14:paraId="184DAFA8" w14:textId="708EB982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電子機器廃棄物処理となり環境に悪影響を与</w:t>
                      </w:r>
                      <w:r w:rsid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br/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える。</w:t>
                      </w:r>
                    </w:p>
                  </w:txbxContent>
                </v:textbox>
              </v:shape>
            </w:pict>
          </mc:Fallback>
        </mc:AlternateContent>
      </w: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DB8BC" wp14:editId="4D84E088">
                <wp:simplePos x="0" y="0"/>
                <wp:positionH relativeFrom="column">
                  <wp:posOffset>120015</wp:posOffset>
                </wp:positionH>
                <wp:positionV relativeFrom="paragraph">
                  <wp:posOffset>151130</wp:posOffset>
                </wp:positionV>
                <wp:extent cx="2926080" cy="4297680"/>
                <wp:effectExtent l="0" t="0" r="0" b="0"/>
                <wp:wrapNone/>
                <wp:docPr id="89644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88018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メリット</w:t>
                            </w: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1936FE2D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他のデバイスやサービスとのシームレスな統合。</w:t>
                            </w:r>
                          </w:p>
                          <w:p w14:paraId="6DC1B5B9" w14:textId="722AD733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セキュリティと新機能の定期的かつタイムリーな</w:t>
                            </w:r>
                            <w:r w:rsid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更新。</w:t>
                            </w:r>
                          </w:p>
                          <w:p w14:paraId="3B656EF2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優れたスピードと効率。</w:t>
                            </w:r>
                          </w:p>
                          <w:p w14:paraId="3D5E13C1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高性能のカメラと録画機能。</w:t>
                            </w:r>
                          </w:p>
                          <w:p w14:paraId="5D28A4C9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ユーザーのプライバシーとデータ保護を重視。</w:t>
                            </w:r>
                          </w:p>
                          <w:p w14:paraId="7B468C68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プレミアムなデザインと素材。</w:t>
                            </w:r>
                          </w:p>
                          <w:p w14:paraId="5C85665E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高い再販価値。</w:t>
                            </w:r>
                          </w:p>
                          <w:p w14:paraId="04B51645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カスタマー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サポート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ネットワークへのアクセス。</w:t>
                            </w:r>
                          </w:p>
                          <w:p w14:paraId="3223FAAE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54C618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デメリット</w:t>
                            </w: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34405B3D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多くの競合製品よりも高価。</w:t>
                            </w:r>
                          </w:p>
                          <w:p w14:paraId="23F908CE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カスタマイズ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オプションが限定的。</w:t>
                            </w:r>
                          </w:p>
                          <w:p w14:paraId="23D391EB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バッテリー寿命が短い。</w:t>
                            </w:r>
                          </w:p>
                          <w:p w14:paraId="06919800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拡張可能なストレージがない。</w:t>
                            </w:r>
                          </w:p>
                          <w:p w14:paraId="1A80F13F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独自の高価な付属品。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B8BC" id="_x0000_s1029" type="#_x0000_t202" style="position:absolute;margin-left:9.45pt;margin-top:11.9pt;width:230.4pt;height:3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" filled="f" stroked="f" strokeweight=".5pt">
                <v:textbox inset=",,3.6pt">
                  <w:txbxContent>
                    <w:p w14:paraId="77588018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メリット</w:t>
                      </w: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1936FE2D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他のデバイスやサービスとのシームレスな統合。</w:t>
                      </w:r>
                    </w:p>
                    <w:p w14:paraId="6DC1B5B9" w14:textId="722AD733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セキュリティと新機能の定期的かつタイムリーな</w:t>
                      </w:r>
                      <w:r w:rsid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br/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更新。</w:t>
                      </w:r>
                    </w:p>
                    <w:p w14:paraId="3B656EF2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優れたスピードと効率。</w:t>
                      </w:r>
                    </w:p>
                    <w:p w14:paraId="3D5E13C1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高性能のカメラと録画機能。</w:t>
                      </w:r>
                    </w:p>
                    <w:p w14:paraId="5D28A4C9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ユーザーのプライバシーとデータ保護を重視。</w:t>
                      </w:r>
                    </w:p>
                    <w:p w14:paraId="7B468C68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プレミアムなデザインと素材。</w:t>
                      </w:r>
                    </w:p>
                    <w:p w14:paraId="5C85665E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高い再販価値。</w:t>
                      </w:r>
                    </w:p>
                    <w:p w14:paraId="04B51645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カスタマー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サポート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ネットワークへのアクセス。</w:t>
                      </w:r>
                    </w:p>
                    <w:p w14:paraId="3223FAAE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54C618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デメリット</w:t>
                      </w: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34405B3D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多くの競合製品よりも高価。</w:t>
                      </w:r>
                    </w:p>
                    <w:p w14:paraId="23F908CE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カスタマイズ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オプションが限定的。</w:t>
                      </w:r>
                    </w:p>
                    <w:p w14:paraId="23D391EB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バッテリー寿命が短い。</w:t>
                      </w:r>
                    </w:p>
                    <w:p w14:paraId="06919800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拡張可能なストレージがない。</w:t>
                      </w:r>
                    </w:p>
                    <w:p w14:paraId="1A80F13F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独自の高価な付属品。</w:t>
                      </w:r>
                    </w:p>
                  </w:txbxContent>
                </v:textbox>
              </v:shape>
            </w:pict>
          </mc:Fallback>
        </mc:AlternateContent>
      </w: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6B23F" wp14:editId="7F1109DA">
                <wp:simplePos x="0" y="0"/>
                <wp:positionH relativeFrom="column">
                  <wp:posOffset>6274435</wp:posOffset>
                </wp:positionH>
                <wp:positionV relativeFrom="paragraph">
                  <wp:posOffset>148590</wp:posOffset>
                </wp:positionV>
                <wp:extent cx="2926080" cy="4297680"/>
                <wp:effectExtent l="0" t="0" r="0" b="0"/>
                <wp:wrapNone/>
                <wp:docPr id="663071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CF08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メリット</w:t>
                            </w: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101A5B3F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鮮やかな色と高解像度の高品質ディスプレイ。</w:t>
                            </w:r>
                          </w:p>
                          <w:p w14:paraId="5E2B4498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広範な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UI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カスタマイズ機能。</w:t>
                            </w:r>
                          </w:p>
                          <w:p w14:paraId="3CF36AB6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さまざまな撮影モードを備えた汎用性の高いカメラ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システム。</w:t>
                            </w:r>
                          </w:p>
                          <w:p w14:paraId="6151ACBF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各価格帯でさまざまなモデルが入手可能。</w:t>
                            </w:r>
                          </w:p>
                          <w:p w14:paraId="155CF30E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拡張可能なストレージが利用可能。</w:t>
                            </w:r>
                          </w:p>
                          <w:p w14:paraId="29E5277F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特定のモデルは優れたバッテリー寿命を提供。</w:t>
                            </w:r>
                          </w:p>
                          <w:p w14:paraId="5728EA95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便利な急速充電機能。</w:t>
                            </w:r>
                          </w:p>
                          <w:p w14:paraId="57BC3FDA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EA7359" w14:textId="77777777" w:rsidR="00F36B34" w:rsidRPr="00CE64AB" w:rsidRDefault="00F36B34" w:rsidP="00F36B34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デメリット</w:t>
                            </w:r>
                            <w:r w:rsidRPr="00CE64AB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1C57FF6A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ソフトウェア更新が遅れたり、一貫性が失われたりする可能性がある。</w:t>
                            </w:r>
                          </w:p>
                          <w:p w14:paraId="76EE5681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アプリをインストールできない。</w:t>
                            </w:r>
                          </w:p>
                          <w:p w14:paraId="30797A44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マルウェアに弱く、セキュリティの脆弱性が高い。</w:t>
                            </w:r>
                          </w:p>
                          <w:p w14:paraId="3F544FA8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再販価値の下落が早い。</w:t>
                            </w:r>
                          </w:p>
                          <w:p w14:paraId="2080A86A" w14:textId="77777777" w:rsidR="00F36B34" w:rsidRPr="00CE64AB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カスタマー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E64AB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サポートの対応範囲が小さい。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B23F" id="_x0000_s1030" type="#_x0000_t202" style="position:absolute;margin-left:494.05pt;margin-top:11.7pt;width:230.4pt;height:3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" filled="f" stroked="f" strokeweight=".5pt">
                <v:textbox inset=",,3.6pt">
                  <w:txbxContent>
                    <w:p w14:paraId="5FB3CF08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メリット</w:t>
                      </w: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101A5B3F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鮮やかな色と高解像度の高品質ディスプレイ。</w:t>
                      </w:r>
                    </w:p>
                    <w:p w14:paraId="5E2B4498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広範な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UI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カスタマイズ機能。</w:t>
                      </w:r>
                    </w:p>
                    <w:p w14:paraId="3CF36AB6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さまざまな撮影モードを備えた汎用性の高いカメラ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システム。</w:t>
                      </w:r>
                    </w:p>
                    <w:p w14:paraId="6151ACBF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各価格帯でさまざまなモデルが入手可能。</w:t>
                      </w:r>
                    </w:p>
                    <w:p w14:paraId="155CF30E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拡張可能なストレージが利用可能。</w:t>
                      </w:r>
                    </w:p>
                    <w:p w14:paraId="29E5277F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特定のモデルは優れたバッテリー寿命を提供。</w:t>
                      </w:r>
                    </w:p>
                    <w:p w14:paraId="5728EA95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便利な急速充電機能。</w:t>
                      </w:r>
                    </w:p>
                    <w:p w14:paraId="57BC3FDA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EA7359" w14:textId="77777777" w:rsidR="00F36B34" w:rsidRPr="00CE64AB" w:rsidRDefault="00F36B34" w:rsidP="00F36B34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デメリット</w:t>
                      </w:r>
                      <w:r w:rsidRPr="00CE64AB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1C57FF6A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ソフトウェア更新が遅れたり、一貫性が失われたりする可能性がある。</w:t>
                      </w:r>
                    </w:p>
                    <w:p w14:paraId="76EE5681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アプリをインストールできない。</w:t>
                      </w:r>
                    </w:p>
                    <w:p w14:paraId="30797A44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マルウェアに弱く、セキュリティの脆弱性が高い。</w:t>
                      </w:r>
                    </w:p>
                    <w:p w14:paraId="3F544FA8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再販価値の下落が早い。</w:t>
                      </w:r>
                    </w:p>
                    <w:p w14:paraId="2080A86A" w14:textId="77777777" w:rsidR="00F36B34" w:rsidRPr="00CE64AB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カスタマー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E64AB">
                        <w:rPr>
                          <w:rFonts w:eastAsia="MS PGothic"/>
                          <w:color w:val="000000" w:themeColor="text1"/>
                          <w:sz w:val="20"/>
                        </w:rPr>
                        <w:t>サポートの対応範囲が小さい。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56F8F5" w14:textId="77777777" w:rsidR="00F36B34" w:rsidRPr="00CE64AB" w:rsidRDefault="00F36B34" w:rsidP="00F36B34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F36B34" w:rsidRPr="00CE64AB" w:rsidSect="00F36B34">
          <w:pgSz w:w="15840" w:h="12240" w:orient="landscape"/>
          <w:pgMar w:top="513" w:right="576" w:bottom="576" w:left="576" w:header="0" w:footer="0" w:gutter="0"/>
          <w:cols w:space="720"/>
          <w:docGrid w:linePitch="360"/>
        </w:sectPr>
      </w:pPr>
    </w:p>
    <w:p w14:paraId="6699894C" w14:textId="77777777" w:rsidR="00F36B34" w:rsidRPr="00CE64AB" w:rsidRDefault="00F36B34" w:rsidP="00F36B34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F0D9" wp14:editId="512B8A06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20BD1D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F62E" wp14:editId="52A2E8B3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F74E7B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F863" wp14:editId="1BD6D43F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7BB766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CE64AB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9260B" wp14:editId="5D552D77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30FE1D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F36B34" w:rsidRPr="00CE64AB" w14:paraId="42DE4E80" w14:textId="77777777" w:rsidTr="00016B6E">
        <w:trPr>
          <w:trHeight w:val="2530"/>
        </w:trPr>
        <w:tc>
          <w:tcPr>
            <w:tcW w:w="9810" w:type="dxa"/>
          </w:tcPr>
          <w:p w14:paraId="2B350E97" w14:textId="77777777" w:rsidR="00F36B34" w:rsidRPr="00CE64AB" w:rsidRDefault="00F36B34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2D7D7280" w14:textId="77777777" w:rsidR="00F36B34" w:rsidRPr="00CE64AB" w:rsidRDefault="00F36B34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E64AB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409E6274" w14:textId="77777777" w:rsidR="00F36B34" w:rsidRPr="00CE64AB" w:rsidRDefault="00F36B34" w:rsidP="00016B6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733E0B2" w14:textId="77777777" w:rsidR="00F36B34" w:rsidRPr="00CE64AB" w:rsidRDefault="00F36B34" w:rsidP="00016B6E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CE64AB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E64AB">
              <w:rPr>
                <w:rFonts w:ascii="Century Gothic" w:eastAsia="MS PGothic" w:hAnsi="Century Gothic"/>
                <w:sz w:val="22"/>
              </w:rPr>
              <w:t>がこの</w:t>
            </w:r>
            <w:r w:rsidRPr="00CE64AB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E64AB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CE64AB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E64AB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CE64AB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E64AB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CE64AB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E64AB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E64AB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E64AB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3C3FDD5D" w14:textId="77777777" w:rsidR="00F36B34" w:rsidRPr="00CE64AB" w:rsidRDefault="00F36B34" w:rsidP="00016B6E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</w:p>
          <w:p w14:paraId="791C044F" w14:textId="77777777" w:rsidR="00F36B34" w:rsidRPr="00CE64AB" w:rsidRDefault="00F36B34" w:rsidP="00016B6E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65764B75" w14:textId="77777777" w:rsidR="00F36B34" w:rsidRPr="00CE64AB" w:rsidRDefault="00F36B34" w:rsidP="00F36B34">
      <w:pPr>
        <w:rPr>
          <w:rFonts w:ascii="Century Gothic" w:eastAsia="MS PGothic" w:hAnsi="Century Gothic"/>
          <w:bCs/>
          <w:color w:val="000000" w:themeColor="text1"/>
          <w:sz w:val="20"/>
          <w:szCs w:val="20"/>
        </w:rPr>
      </w:pPr>
    </w:p>
    <w:sectPr w:rsidR="00F36B34" w:rsidRPr="00CE64AB" w:rsidSect="002419C1"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7C00" w14:textId="77777777" w:rsidR="00AF2191" w:rsidRPr="00F36B34" w:rsidRDefault="00AF2191" w:rsidP="006F67AE">
      <w:r w:rsidRPr="00F36B34">
        <w:separator/>
      </w:r>
    </w:p>
  </w:endnote>
  <w:endnote w:type="continuationSeparator" w:id="0">
    <w:p w14:paraId="2E0A8459" w14:textId="77777777" w:rsidR="00AF2191" w:rsidRPr="00F36B34" w:rsidRDefault="00AF2191" w:rsidP="006F67AE">
      <w:r w:rsidRPr="00F36B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CE3E" w14:textId="77777777" w:rsidR="00AF2191" w:rsidRPr="00F36B34" w:rsidRDefault="00AF2191" w:rsidP="006F67AE">
      <w:r w:rsidRPr="00F36B34">
        <w:separator/>
      </w:r>
    </w:p>
  </w:footnote>
  <w:footnote w:type="continuationSeparator" w:id="0">
    <w:p w14:paraId="4E35BB13" w14:textId="77777777" w:rsidR="00AF2191" w:rsidRPr="00F36B34" w:rsidRDefault="00AF2191" w:rsidP="006F67AE">
      <w:r w:rsidRPr="00F36B3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C844BC3"/>
    <w:multiLevelType w:val="hybridMultilevel"/>
    <w:tmpl w:val="7FEAB5A2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2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139150F9"/>
    <w:multiLevelType w:val="hybridMultilevel"/>
    <w:tmpl w:val="69D8FD56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5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7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8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0" w15:restartNumberingAfterBreak="0">
    <w:nsid w:val="26ED157B"/>
    <w:multiLevelType w:val="hybridMultilevel"/>
    <w:tmpl w:val="7116CF86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2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3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4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5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9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0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1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2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4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5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7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8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9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0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1" w15:restartNumberingAfterBreak="0">
    <w:nsid w:val="7B1B110E"/>
    <w:multiLevelType w:val="hybridMultilevel"/>
    <w:tmpl w:val="D4D0CC4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3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4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5"/>
  </w:num>
  <w:num w:numId="12" w16cid:durableId="603146199">
    <w:abstractNumId w:val="39"/>
  </w:num>
  <w:num w:numId="13" w16cid:durableId="1024402353">
    <w:abstractNumId w:val="14"/>
  </w:num>
  <w:num w:numId="14" w16cid:durableId="20520560">
    <w:abstractNumId w:val="29"/>
  </w:num>
  <w:num w:numId="15" w16cid:durableId="1416322016">
    <w:abstractNumId w:val="37"/>
  </w:num>
  <w:num w:numId="16" w16cid:durableId="875117323">
    <w:abstractNumId w:val="21"/>
  </w:num>
  <w:num w:numId="17" w16cid:durableId="592127415">
    <w:abstractNumId w:val="40"/>
  </w:num>
  <w:num w:numId="18" w16cid:durableId="1225750585">
    <w:abstractNumId w:val="33"/>
  </w:num>
  <w:num w:numId="19" w16cid:durableId="2139106032">
    <w:abstractNumId w:val="38"/>
  </w:num>
  <w:num w:numId="20" w16cid:durableId="1950549219">
    <w:abstractNumId w:val="28"/>
  </w:num>
  <w:num w:numId="21" w16cid:durableId="955791045">
    <w:abstractNumId w:val="11"/>
  </w:num>
  <w:num w:numId="22" w16cid:durableId="1769231190">
    <w:abstractNumId w:val="16"/>
  </w:num>
  <w:num w:numId="23" w16cid:durableId="165025350">
    <w:abstractNumId w:val="25"/>
  </w:num>
  <w:num w:numId="24" w16cid:durableId="45178460">
    <w:abstractNumId w:val="18"/>
  </w:num>
  <w:num w:numId="25" w16cid:durableId="1230115532">
    <w:abstractNumId w:val="32"/>
  </w:num>
  <w:num w:numId="26" w16cid:durableId="1659920493">
    <w:abstractNumId w:val="12"/>
  </w:num>
  <w:num w:numId="27" w16cid:durableId="1734354894">
    <w:abstractNumId w:val="27"/>
  </w:num>
  <w:num w:numId="28" w16cid:durableId="849488966">
    <w:abstractNumId w:val="24"/>
  </w:num>
  <w:num w:numId="29" w16cid:durableId="1100761350">
    <w:abstractNumId w:val="17"/>
  </w:num>
  <w:num w:numId="30" w16cid:durableId="516962578">
    <w:abstractNumId w:val="23"/>
  </w:num>
  <w:num w:numId="31" w16cid:durableId="518931459">
    <w:abstractNumId w:val="15"/>
  </w:num>
  <w:num w:numId="32" w16cid:durableId="1432778695">
    <w:abstractNumId w:val="34"/>
  </w:num>
  <w:num w:numId="33" w16cid:durableId="1633822270">
    <w:abstractNumId w:val="30"/>
  </w:num>
  <w:num w:numId="34" w16cid:durableId="1596135236">
    <w:abstractNumId w:val="31"/>
  </w:num>
  <w:num w:numId="35" w16cid:durableId="1355224670">
    <w:abstractNumId w:val="42"/>
  </w:num>
  <w:num w:numId="36" w16cid:durableId="2091077641">
    <w:abstractNumId w:val="26"/>
  </w:num>
  <w:num w:numId="37" w16cid:durableId="347412143">
    <w:abstractNumId w:val="43"/>
  </w:num>
  <w:num w:numId="38" w16cid:durableId="1718040518">
    <w:abstractNumId w:val="22"/>
  </w:num>
  <w:num w:numId="39" w16cid:durableId="414087348">
    <w:abstractNumId w:val="36"/>
  </w:num>
  <w:num w:numId="40" w16cid:durableId="2086149934">
    <w:abstractNumId w:val="44"/>
  </w:num>
  <w:num w:numId="41" w16cid:durableId="591621629">
    <w:abstractNumId w:val="19"/>
  </w:num>
  <w:num w:numId="42" w16cid:durableId="808280871">
    <w:abstractNumId w:val="10"/>
  </w:num>
  <w:num w:numId="43" w16cid:durableId="765418414">
    <w:abstractNumId w:val="41"/>
  </w:num>
  <w:num w:numId="44" w16cid:durableId="857502818">
    <w:abstractNumId w:val="20"/>
  </w:num>
  <w:num w:numId="45" w16cid:durableId="13771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906FA"/>
    <w:rsid w:val="000A305A"/>
    <w:rsid w:val="000A5628"/>
    <w:rsid w:val="000B3AA5"/>
    <w:rsid w:val="000D5F7F"/>
    <w:rsid w:val="000E7AF5"/>
    <w:rsid w:val="00121EBA"/>
    <w:rsid w:val="00126FBA"/>
    <w:rsid w:val="00131A2F"/>
    <w:rsid w:val="001331F6"/>
    <w:rsid w:val="0014166F"/>
    <w:rsid w:val="001B21FF"/>
    <w:rsid w:val="001B3F80"/>
    <w:rsid w:val="001D6A5F"/>
    <w:rsid w:val="00215D2E"/>
    <w:rsid w:val="00222538"/>
    <w:rsid w:val="00224734"/>
    <w:rsid w:val="002302A7"/>
    <w:rsid w:val="00231759"/>
    <w:rsid w:val="002379EB"/>
    <w:rsid w:val="002419C1"/>
    <w:rsid w:val="0024438E"/>
    <w:rsid w:val="0024733A"/>
    <w:rsid w:val="00252DC3"/>
    <w:rsid w:val="002753C8"/>
    <w:rsid w:val="00284494"/>
    <w:rsid w:val="00296C13"/>
    <w:rsid w:val="002A45FC"/>
    <w:rsid w:val="002C17DA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F787D"/>
    <w:rsid w:val="00407539"/>
    <w:rsid w:val="004106D0"/>
    <w:rsid w:val="00414772"/>
    <w:rsid w:val="00422668"/>
    <w:rsid w:val="004262C4"/>
    <w:rsid w:val="004340AC"/>
    <w:rsid w:val="00454D51"/>
    <w:rsid w:val="0045628D"/>
    <w:rsid w:val="00460C54"/>
    <w:rsid w:val="004701D5"/>
    <w:rsid w:val="00492BF1"/>
    <w:rsid w:val="004B4C32"/>
    <w:rsid w:val="004D2F48"/>
    <w:rsid w:val="004D59AF"/>
    <w:rsid w:val="004D7DBC"/>
    <w:rsid w:val="004E11BD"/>
    <w:rsid w:val="004E7C78"/>
    <w:rsid w:val="00510656"/>
    <w:rsid w:val="0051641B"/>
    <w:rsid w:val="005236E0"/>
    <w:rsid w:val="005267E8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22FB3"/>
    <w:rsid w:val="00632718"/>
    <w:rsid w:val="006472DC"/>
    <w:rsid w:val="00657524"/>
    <w:rsid w:val="00661841"/>
    <w:rsid w:val="00677F37"/>
    <w:rsid w:val="00684B48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4035"/>
    <w:rsid w:val="006F67AE"/>
    <w:rsid w:val="00714325"/>
    <w:rsid w:val="00714407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78E5"/>
    <w:rsid w:val="007D114C"/>
    <w:rsid w:val="007F08AA"/>
    <w:rsid w:val="00801806"/>
    <w:rsid w:val="008041E3"/>
    <w:rsid w:val="00820F3D"/>
    <w:rsid w:val="008259FB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A7597"/>
    <w:rsid w:val="009C2484"/>
    <w:rsid w:val="009C2E35"/>
    <w:rsid w:val="009C4A98"/>
    <w:rsid w:val="009E71D3"/>
    <w:rsid w:val="009F0F9F"/>
    <w:rsid w:val="00A06691"/>
    <w:rsid w:val="00A12C16"/>
    <w:rsid w:val="00A13C75"/>
    <w:rsid w:val="00A2037C"/>
    <w:rsid w:val="00A83200"/>
    <w:rsid w:val="00A95536"/>
    <w:rsid w:val="00AC5FB0"/>
    <w:rsid w:val="00AE1A89"/>
    <w:rsid w:val="00AE7F9C"/>
    <w:rsid w:val="00AF2191"/>
    <w:rsid w:val="00AF40E2"/>
    <w:rsid w:val="00B22E9B"/>
    <w:rsid w:val="00B5346C"/>
    <w:rsid w:val="00B63774"/>
    <w:rsid w:val="00B65027"/>
    <w:rsid w:val="00B8500C"/>
    <w:rsid w:val="00BC38F6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81157"/>
    <w:rsid w:val="00C83EFC"/>
    <w:rsid w:val="00CA2CD6"/>
    <w:rsid w:val="00CB4DF0"/>
    <w:rsid w:val="00CB7FA5"/>
    <w:rsid w:val="00CD1CD9"/>
    <w:rsid w:val="00CD3DC9"/>
    <w:rsid w:val="00CE63DC"/>
    <w:rsid w:val="00CE64AB"/>
    <w:rsid w:val="00D022DF"/>
    <w:rsid w:val="00D141CC"/>
    <w:rsid w:val="00D25195"/>
    <w:rsid w:val="00D27BB4"/>
    <w:rsid w:val="00D301FA"/>
    <w:rsid w:val="00D43829"/>
    <w:rsid w:val="00D60EC5"/>
    <w:rsid w:val="00D660EC"/>
    <w:rsid w:val="00D82ADF"/>
    <w:rsid w:val="00DB1AE1"/>
    <w:rsid w:val="00E05F15"/>
    <w:rsid w:val="00E24989"/>
    <w:rsid w:val="00E31493"/>
    <w:rsid w:val="00E336BA"/>
    <w:rsid w:val="00E46E2D"/>
    <w:rsid w:val="00E5563E"/>
    <w:rsid w:val="00E62BF6"/>
    <w:rsid w:val="00E63F9A"/>
    <w:rsid w:val="00E81F5D"/>
    <w:rsid w:val="00E93675"/>
    <w:rsid w:val="00E95CF1"/>
    <w:rsid w:val="00E964CD"/>
    <w:rsid w:val="00E97308"/>
    <w:rsid w:val="00EB23F8"/>
    <w:rsid w:val="00EC50D2"/>
    <w:rsid w:val="00EE3ACD"/>
    <w:rsid w:val="00EE671E"/>
    <w:rsid w:val="00EF0917"/>
    <w:rsid w:val="00EF6E6C"/>
    <w:rsid w:val="00F10D56"/>
    <w:rsid w:val="00F36B34"/>
    <w:rsid w:val="00F75243"/>
    <w:rsid w:val="00F85E87"/>
    <w:rsid w:val="00FB4C7E"/>
    <w:rsid w:val="00FC3A18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eastAsia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eastAsia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eastAsia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eastAsia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eastAsia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eastAsia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eastAsia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eastAsia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eastAsia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eastAsia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eastAsia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eastAsia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eastAsia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eastAsia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eastAsia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eastAsia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eastAsia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eastAsia="Century Gothic" w:hAnsi="Century Gothic"/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0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Erica Waite</dc:creator>
  <cp:lastModifiedBy>Ricky Nan</cp:lastModifiedBy>
  <cp:revision>7</cp:revision>
  <cp:lastPrinted>2023-08-28T05:50:00Z</cp:lastPrinted>
  <dcterms:created xsi:type="dcterms:W3CDTF">2024-02-12T23:51:00Z</dcterms:created>
  <dcterms:modified xsi:type="dcterms:W3CDTF">2024-10-16T10:57:00Z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