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553B" w14:textId="794DA1AB" w:rsidR="0011060B" w:rsidRPr="006F651E" w:rsidRDefault="006F651E" w:rsidP="00054196">
      <w:pPr>
        <w:ind w:left="90"/>
        <w:rPr>
          <w:rFonts w:eastAsia="MS PGothic" w:cs="Arial"/>
          <w:b/>
          <w:bCs/>
          <w:color w:val="595959" w:themeColor="text1" w:themeTint="A6"/>
          <w:sz w:val="36"/>
          <w:szCs w:val="36"/>
        </w:rPr>
      </w:pPr>
      <w:r w:rsidRPr="006F651E">
        <w:rPr>
          <w:rFonts w:eastAsia="MS PGothic"/>
          <w:noProof/>
        </w:rPr>
        <w:drawing>
          <wp:anchor distT="0" distB="0" distL="114300" distR="114300" simplePos="0" relativeHeight="251658240" behindDoc="0" locked="0" layoutInCell="1" allowOverlap="1" wp14:anchorId="32401A54" wp14:editId="2BA2E811">
            <wp:simplePos x="0" y="0"/>
            <wp:positionH relativeFrom="column">
              <wp:posOffset>4519930</wp:posOffset>
            </wp:positionH>
            <wp:positionV relativeFrom="paragraph">
              <wp:posOffset>3439</wp:posOffset>
            </wp:positionV>
            <wp:extent cx="2406650" cy="478790"/>
            <wp:effectExtent l="0" t="0" r="0" b="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60B" w:rsidRPr="006F651E">
        <w:rPr>
          <w:rFonts w:eastAsia="MS PGothic"/>
          <w:b/>
          <w:color w:val="595959" w:themeColor="text1" w:themeTint="A6"/>
          <w:sz w:val="36"/>
        </w:rPr>
        <w:t>建設プロジェクト</w:t>
      </w:r>
      <w:r w:rsidR="0011060B" w:rsidRPr="006F651E">
        <w:rPr>
          <w:rFonts w:eastAsia="MS PGothic"/>
          <w:b/>
          <w:color w:val="595959" w:themeColor="text1" w:themeTint="A6"/>
          <w:sz w:val="36"/>
        </w:rPr>
        <w:t xml:space="preserve"> </w:t>
      </w:r>
      <w:r w:rsidR="0011060B" w:rsidRPr="006F651E">
        <w:rPr>
          <w:rFonts w:eastAsia="MS PGothic"/>
          <w:b/>
          <w:color w:val="595959" w:themeColor="text1" w:themeTint="A6"/>
          <w:sz w:val="36"/>
        </w:rPr>
        <w:t>エグゼクティブ</w:t>
      </w:r>
      <w:r w:rsidR="0011060B" w:rsidRPr="006F651E">
        <w:rPr>
          <w:rFonts w:eastAsia="MS PGothic"/>
          <w:b/>
          <w:color w:val="595959" w:themeColor="text1" w:themeTint="A6"/>
          <w:sz w:val="36"/>
        </w:rPr>
        <w:t xml:space="preserve"> </w:t>
      </w:r>
      <w:r w:rsidR="00054196" w:rsidRPr="006F651E">
        <w:rPr>
          <w:rFonts w:eastAsia="MS PGothic"/>
          <w:b/>
          <w:bCs/>
          <w:color w:val="595959" w:themeColor="text1" w:themeTint="A6"/>
          <w:sz w:val="36"/>
          <w:szCs w:val="36"/>
        </w:rPr>
        <w:br/>
      </w:r>
      <w:r w:rsidR="0011060B" w:rsidRPr="006F651E">
        <w:rPr>
          <w:rFonts w:eastAsia="MS PGothic"/>
          <w:b/>
          <w:color w:val="595959" w:themeColor="text1" w:themeTint="A6"/>
          <w:sz w:val="36"/>
        </w:rPr>
        <w:t>サマリー</w:t>
      </w:r>
      <w:r w:rsidR="0011060B" w:rsidRPr="006F651E">
        <w:rPr>
          <w:rFonts w:eastAsia="MS PGothic"/>
          <w:b/>
          <w:color w:val="595959" w:themeColor="text1" w:themeTint="A6"/>
          <w:sz w:val="36"/>
        </w:rPr>
        <w:t xml:space="preserve"> </w:t>
      </w:r>
      <w:r w:rsidR="0011060B" w:rsidRPr="006F651E">
        <w:rPr>
          <w:rFonts w:eastAsia="MS PGothic"/>
          <w:b/>
          <w:color w:val="595959" w:themeColor="text1" w:themeTint="A6"/>
          <w:sz w:val="36"/>
        </w:rPr>
        <w:t>テンプレート</w:t>
      </w:r>
      <w:r w:rsidR="0011060B" w:rsidRPr="006F651E">
        <w:rPr>
          <w:rFonts w:eastAsia="MS PGothic"/>
          <w:b/>
          <w:color w:val="595959" w:themeColor="text1" w:themeTint="A6"/>
          <w:sz w:val="36"/>
        </w:rPr>
        <w:t xml:space="preserve"> – </w:t>
      </w:r>
      <w:r w:rsidR="0011060B" w:rsidRPr="006F651E">
        <w:rPr>
          <w:rFonts w:eastAsia="MS PGothic"/>
          <w:b/>
          <w:color w:val="595959" w:themeColor="text1" w:themeTint="A6"/>
          <w:sz w:val="36"/>
        </w:rPr>
        <w:t>サンプル</w:t>
      </w:r>
    </w:p>
    <w:p w14:paraId="4E3977F9" w14:textId="77777777" w:rsidR="0011060B" w:rsidRPr="006F651E" w:rsidRDefault="0011060B" w:rsidP="0011060B">
      <w:pPr>
        <w:rPr>
          <w:rFonts w:eastAsia="MS PGothic" w:cs="Arial"/>
          <w:sz w:val="22"/>
          <w:szCs w:val="2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81"/>
        <w:gridCol w:w="9619"/>
      </w:tblGrid>
      <w:tr w:rsidR="0011060B" w:rsidRPr="006F651E" w14:paraId="29A3CFCC" w14:textId="77777777" w:rsidTr="006F651E">
        <w:trPr>
          <w:trHeight w:val="720"/>
        </w:trPr>
        <w:tc>
          <w:tcPr>
            <w:tcW w:w="1181" w:type="dxa"/>
            <w:shd w:val="clear" w:color="auto" w:fill="EAEEF3"/>
            <w:vAlign w:val="center"/>
            <w:hideMark/>
          </w:tcPr>
          <w:p w14:paraId="0DBC6680" w14:textId="77777777" w:rsidR="0011060B" w:rsidRPr="006F651E" w:rsidRDefault="0011060B" w:rsidP="00D31DF1">
            <w:pPr>
              <w:jc w:val="right"/>
              <w:rPr>
                <w:rFonts w:eastAsia="MS PGothic" w:cs="Times New Roman"/>
                <w:sz w:val="16"/>
                <w:szCs w:val="16"/>
              </w:rPr>
            </w:pPr>
            <w:r w:rsidRPr="006F651E">
              <w:rPr>
                <w:rFonts w:eastAsia="MS PGothic"/>
                <w:sz w:val="16"/>
              </w:rPr>
              <w:t>プロジェクト名</w:t>
            </w:r>
          </w:p>
        </w:tc>
        <w:tc>
          <w:tcPr>
            <w:tcW w:w="9619" w:type="dxa"/>
            <w:shd w:val="clear" w:color="auto" w:fill="FFFFFF" w:themeFill="background1"/>
            <w:vAlign w:val="center"/>
            <w:hideMark/>
          </w:tcPr>
          <w:p w14:paraId="0FB4E437" w14:textId="77777777" w:rsidR="0011060B" w:rsidRPr="006F651E" w:rsidRDefault="0011060B" w:rsidP="00D31DF1">
            <w:pPr>
              <w:ind w:left="76"/>
              <w:rPr>
                <w:rFonts w:eastAsia="MS PGothic"/>
                <w:sz w:val="26"/>
                <w:szCs w:val="26"/>
                <w:lang w:val="fr-FR"/>
              </w:rPr>
            </w:pPr>
            <w:proofErr w:type="spellStart"/>
            <w:r w:rsidRPr="006F651E">
              <w:rPr>
                <w:rFonts w:eastAsia="MS PGothic"/>
                <w:sz w:val="26"/>
                <w:lang w:val="fr-FR"/>
              </w:rPr>
              <w:t>Sunridge</w:t>
            </w:r>
            <w:proofErr w:type="spellEnd"/>
            <w:r w:rsidRPr="006F651E">
              <w:rPr>
                <w:rFonts w:eastAsia="MS PGothic"/>
                <w:sz w:val="26"/>
                <w:lang w:val="fr-FR"/>
              </w:rPr>
              <w:t xml:space="preserve"> Villa </w:t>
            </w:r>
            <w:r w:rsidRPr="006F651E">
              <w:rPr>
                <w:rFonts w:eastAsia="MS PGothic"/>
                <w:sz w:val="26"/>
              </w:rPr>
              <w:t>住宅地開発</w:t>
            </w:r>
          </w:p>
        </w:tc>
      </w:tr>
    </w:tbl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96"/>
        <w:gridCol w:w="3509"/>
        <w:gridCol w:w="1895"/>
      </w:tblGrid>
      <w:tr w:rsidR="0011060B" w:rsidRPr="006F651E" w14:paraId="774EAF49" w14:textId="77777777" w:rsidTr="00D31DF1">
        <w:trPr>
          <w:trHeight w:val="360"/>
        </w:trPr>
        <w:tc>
          <w:tcPr>
            <w:tcW w:w="5396" w:type="dxa"/>
            <w:shd w:val="clear" w:color="auto" w:fill="D5DCE4" w:themeFill="text2" w:themeFillTint="33"/>
            <w:vAlign w:val="center"/>
          </w:tcPr>
          <w:p w14:paraId="0C679955" w14:textId="77777777" w:rsidR="0011060B" w:rsidRPr="006F651E" w:rsidRDefault="0011060B" w:rsidP="00D31DF1">
            <w:pPr>
              <w:rPr>
                <w:rFonts w:eastAsia="MS PGothic" w:cs="Arial"/>
                <w:sz w:val="16"/>
                <w:szCs w:val="16"/>
              </w:rPr>
            </w:pPr>
            <w:r w:rsidRPr="006F651E">
              <w:rPr>
                <w:rFonts w:eastAsia="MS PGothic"/>
                <w:sz w:val="16"/>
              </w:rPr>
              <w:t>準備担当者</w:t>
            </w:r>
          </w:p>
        </w:tc>
        <w:tc>
          <w:tcPr>
            <w:tcW w:w="3509" w:type="dxa"/>
            <w:shd w:val="clear" w:color="auto" w:fill="D5DCE4" w:themeFill="text2" w:themeFillTint="33"/>
            <w:vAlign w:val="center"/>
          </w:tcPr>
          <w:p w14:paraId="7D720BA5" w14:textId="77777777" w:rsidR="0011060B" w:rsidRPr="006F651E" w:rsidRDefault="0011060B" w:rsidP="00D31DF1">
            <w:pPr>
              <w:rPr>
                <w:rFonts w:eastAsia="MS PGothic" w:cs="Arial"/>
                <w:sz w:val="16"/>
                <w:szCs w:val="16"/>
              </w:rPr>
            </w:pPr>
            <w:r w:rsidRPr="006F651E">
              <w:rPr>
                <w:rFonts w:eastAsia="MS PGothic"/>
                <w:sz w:val="16"/>
              </w:rPr>
              <w:t>プロジェクト責任者</w:t>
            </w:r>
          </w:p>
        </w:tc>
        <w:tc>
          <w:tcPr>
            <w:tcW w:w="1895" w:type="dxa"/>
            <w:shd w:val="clear" w:color="auto" w:fill="D5DCE4" w:themeFill="text2" w:themeFillTint="33"/>
            <w:vAlign w:val="center"/>
          </w:tcPr>
          <w:p w14:paraId="1B35BADF" w14:textId="77777777" w:rsidR="0011060B" w:rsidRPr="006F651E" w:rsidRDefault="0011060B" w:rsidP="00D31DF1">
            <w:pPr>
              <w:jc w:val="center"/>
              <w:rPr>
                <w:rFonts w:eastAsia="MS PGothic" w:cs="Arial"/>
                <w:sz w:val="16"/>
                <w:szCs w:val="16"/>
              </w:rPr>
            </w:pPr>
            <w:r w:rsidRPr="006F651E">
              <w:rPr>
                <w:rFonts w:eastAsia="MS PGothic"/>
                <w:sz w:val="16"/>
              </w:rPr>
              <w:t>日付</w:t>
            </w:r>
          </w:p>
        </w:tc>
      </w:tr>
      <w:tr w:rsidR="0011060B" w:rsidRPr="006F651E" w14:paraId="29340DA1" w14:textId="77777777" w:rsidTr="00D31DF1">
        <w:trPr>
          <w:trHeight w:val="432"/>
        </w:trPr>
        <w:tc>
          <w:tcPr>
            <w:tcW w:w="5396" w:type="dxa"/>
            <w:shd w:val="clear" w:color="auto" w:fill="F7F9FB"/>
            <w:vAlign w:val="center"/>
          </w:tcPr>
          <w:p w14:paraId="20A77F27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Greenfield Construction LLC</w:t>
            </w:r>
          </w:p>
        </w:tc>
        <w:tc>
          <w:tcPr>
            <w:tcW w:w="3509" w:type="dxa"/>
            <w:shd w:val="clear" w:color="auto" w:fill="F7F9FB"/>
            <w:vAlign w:val="center"/>
          </w:tcPr>
          <w:p w14:paraId="54C5C9EB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Michael Thompson</w:t>
            </w:r>
          </w:p>
        </w:tc>
        <w:tc>
          <w:tcPr>
            <w:tcW w:w="1895" w:type="dxa"/>
            <w:shd w:val="clear" w:color="auto" w:fill="F7F9FB"/>
            <w:vAlign w:val="center"/>
          </w:tcPr>
          <w:p w14:paraId="42E0128A" w14:textId="77777777" w:rsidR="0011060B" w:rsidRPr="006F651E" w:rsidRDefault="0011060B" w:rsidP="00D31DF1">
            <w:pPr>
              <w:jc w:val="center"/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0000/00/00</w:t>
            </w:r>
          </w:p>
        </w:tc>
      </w:tr>
      <w:tr w:rsidR="0011060B" w:rsidRPr="006F651E" w14:paraId="0F2CF1B5" w14:textId="77777777" w:rsidTr="00D31DF1">
        <w:trPr>
          <w:trHeight w:val="360"/>
        </w:trPr>
        <w:tc>
          <w:tcPr>
            <w:tcW w:w="5396" w:type="dxa"/>
            <w:shd w:val="clear" w:color="auto" w:fill="D5DCE4" w:themeFill="text2" w:themeFillTint="33"/>
            <w:vAlign w:val="center"/>
          </w:tcPr>
          <w:p w14:paraId="4CFB96A1" w14:textId="77777777" w:rsidR="0011060B" w:rsidRPr="006F651E" w:rsidRDefault="0011060B" w:rsidP="00D31DF1">
            <w:pPr>
              <w:rPr>
                <w:rFonts w:eastAsia="MS PGothic" w:cs="Arial"/>
                <w:sz w:val="16"/>
                <w:szCs w:val="16"/>
              </w:rPr>
            </w:pPr>
            <w:r w:rsidRPr="006F651E">
              <w:rPr>
                <w:rFonts w:eastAsia="MS PGothic"/>
                <w:sz w:val="16"/>
              </w:rPr>
              <w:t>会社連絡先情報</w:t>
            </w:r>
          </w:p>
        </w:tc>
        <w:tc>
          <w:tcPr>
            <w:tcW w:w="5404" w:type="dxa"/>
            <w:gridSpan w:val="2"/>
            <w:shd w:val="clear" w:color="auto" w:fill="D5DCE4" w:themeFill="text2" w:themeFillTint="33"/>
            <w:vAlign w:val="center"/>
          </w:tcPr>
          <w:p w14:paraId="6ACE80B8" w14:textId="77777777" w:rsidR="0011060B" w:rsidRPr="006F651E" w:rsidRDefault="0011060B" w:rsidP="00D31DF1">
            <w:pPr>
              <w:rPr>
                <w:rFonts w:eastAsia="MS PGothic" w:cs="Arial"/>
                <w:sz w:val="16"/>
                <w:szCs w:val="16"/>
              </w:rPr>
            </w:pPr>
            <w:r w:rsidRPr="006F651E">
              <w:rPr>
                <w:rFonts w:eastAsia="MS PGothic"/>
                <w:sz w:val="16"/>
              </w:rPr>
              <w:t>現場連絡先情報</w:t>
            </w:r>
          </w:p>
        </w:tc>
      </w:tr>
      <w:tr w:rsidR="0011060B" w:rsidRPr="006F651E" w14:paraId="2F4CF0B3" w14:textId="77777777" w:rsidTr="00D31DF1">
        <w:trPr>
          <w:trHeight w:val="621"/>
        </w:trPr>
        <w:tc>
          <w:tcPr>
            <w:tcW w:w="5396" w:type="dxa"/>
            <w:tcMar>
              <w:top w:w="115" w:type="dxa"/>
              <w:left w:w="115" w:type="dxa"/>
              <w:right w:w="115" w:type="dxa"/>
            </w:tcMar>
          </w:tcPr>
          <w:p w14:paraId="4A415EBB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(123) 456-7890</w:t>
            </w:r>
          </w:p>
          <w:p w14:paraId="48DC0BB1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email@greenfieldconstruction.com</w:t>
            </w:r>
          </w:p>
        </w:tc>
        <w:tc>
          <w:tcPr>
            <w:tcW w:w="5404" w:type="dxa"/>
            <w:gridSpan w:val="2"/>
            <w:tcMar>
              <w:top w:w="115" w:type="dxa"/>
              <w:left w:w="115" w:type="dxa"/>
              <w:right w:w="115" w:type="dxa"/>
            </w:tcMar>
          </w:tcPr>
          <w:p w14:paraId="3CB96463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(123) 456-7890</w:t>
            </w:r>
          </w:p>
        </w:tc>
      </w:tr>
    </w:tbl>
    <w:p w14:paraId="35BAC87D" w14:textId="77777777" w:rsidR="0011060B" w:rsidRPr="006F651E" w:rsidRDefault="0011060B" w:rsidP="0011060B">
      <w:pPr>
        <w:spacing w:before="140" w:line="276" w:lineRule="auto"/>
        <w:ind w:left="86"/>
        <w:rPr>
          <w:rFonts w:eastAsia="MS PGothic" w:cs="Arial"/>
          <w:sz w:val="22"/>
          <w:szCs w:val="44"/>
        </w:rPr>
      </w:pPr>
      <w:r w:rsidRPr="006F651E">
        <w:rPr>
          <w:rFonts w:eastAsia="MS PGothic"/>
          <w:sz w:val="22"/>
        </w:rPr>
        <w:t>プロジェクト</w:t>
      </w:r>
      <w:r w:rsidRPr="006F651E">
        <w:rPr>
          <w:rFonts w:eastAsia="MS PGothic"/>
          <w:sz w:val="22"/>
        </w:rPr>
        <w:t xml:space="preserve"> </w:t>
      </w:r>
      <w:r w:rsidRPr="006F651E">
        <w:rPr>
          <w:rFonts w:eastAsia="MS PGothic"/>
          <w:sz w:val="22"/>
        </w:rPr>
        <w:t>ステータスの概要</w:t>
      </w: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15"/>
        <w:gridCol w:w="2745"/>
        <w:gridCol w:w="1870"/>
        <w:gridCol w:w="1870"/>
      </w:tblGrid>
      <w:tr w:rsidR="0011060B" w:rsidRPr="006F651E" w14:paraId="65CA5FF9" w14:textId="77777777" w:rsidTr="00D31DF1">
        <w:trPr>
          <w:trHeight w:val="360"/>
        </w:trPr>
        <w:tc>
          <w:tcPr>
            <w:tcW w:w="4315" w:type="dxa"/>
            <w:shd w:val="clear" w:color="auto" w:fill="D5DCE4" w:themeFill="text2" w:themeFillTint="33"/>
            <w:vAlign w:val="center"/>
          </w:tcPr>
          <w:p w14:paraId="59AA257F" w14:textId="77777777" w:rsidR="0011060B" w:rsidRPr="006F651E" w:rsidRDefault="0011060B" w:rsidP="00D31DF1">
            <w:pPr>
              <w:rPr>
                <w:rFonts w:eastAsia="MS PGothic" w:cs="Arial"/>
                <w:sz w:val="16"/>
                <w:szCs w:val="16"/>
              </w:rPr>
            </w:pPr>
            <w:r w:rsidRPr="006F651E">
              <w:rPr>
                <w:rFonts w:eastAsia="MS PGothic"/>
                <w:sz w:val="16"/>
              </w:rPr>
              <w:t>マイルストーン</w:t>
            </w:r>
          </w:p>
        </w:tc>
        <w:tc>
          <w:tcPr>
            <w:tcW w:w="2745" w:type="dxa"/>
            <w:shd w:val="clear" w:color="auto" w:fill="D5DCE4" w:themeFill="text2" w:themeFillTint="33"/>
            <w:vAlign w:val="center"/>
          </w:tcPr>
          <w:p w14:paraId="6F6D5AEA" w14:textId="77777777" w:rsidR="0011060B" w:rsidRPr="006F651E" w:rsidRDefault="0011060B" w:rsidP="00D31DF1">
            <w:pPr>
              <w:rPr>
                <w:rFonts w:eastAsia="MS PGothic" w:cs="Arial"/>
                <w:sz w:val="16"/>
                <w:szCs w:val="16"/>
              </w:rPr>
            </w:pPr>
            <w:r w:rsidRPr="006F651E">
              <w:rPr>
                <w:rFonts w:eastAsia="MS PGothic"/>
                <w:sz w:val="16"/>
              </w:rPr>
              <w:t>ステータス</w:t>
            </w:r>
          </w:p>
        </w:tc>
        <w:tc>
          <w:tcPr>
            <w:tcW w:w="1870" w:type="dxa"/>
            <w:shd w:val="clear" w:color="auto" w:fill="D5DCE4" w:themeFill="text2" w:themeFillTint="33"/>
            <w:vAlign w:val="center"/>
          </w:tcPr>
          <w:p w14:paraId="5145C4C8" w14:textId="77777777" w:rsidR="0011060B" w:rsidRPr="006F651E" w:rsidRDefault="0011060B" w:rsidP="00D31DF1">
            <w:pPr>
              <w:jc w:val="center"/>
              <w:rPr>
                <w:rFonts w:eastAsia="MS PGothic" w:cs="Arial"/>
                <w:sz w:val="16"/>
                <w:szCs w:val="16"/>
              </w:rPr>
            </w:pPr>
            <w:r w:rsidRPr="006F651E">
              <w:rPr>
                <w:rFonts w:eastAsia="MS PGothic"/>
                <w:sz w:val="16"/>
              </w:rPr>
              <w:t>開始日</w:t>
            </w:r>
          </w:p>
        </w:tc>
        <w:tc>
          <w:tcPr>
            <w:tcW w:w="1870" w:type="dxa"/>
            <w:shd w:val="clear" w:color="auto" w:fill="D5DCE4" w:themeFill="text2" w:themeFillTint="33"/>
            <w:vAlign w:val="center"/>
          </w:tcPr>
          <w:p w14:paraId="7C9B1D92" w14:textId="77777777" w:rsidR="0011060B" w:rsidRPr="006F651E" w:rsidRDefault="0011060B" w:rsidP="00D31DF1">
            <w:pPr>
              <w:jc w:val="center"/>
              <w:rPr>
                <w:rFonts w:eastAsia="MS PGothic" w:cs="Arial"/>
                <w:sz w:val="16"/>
                <w:szCs w:val="16"/>
              </w:rPr>
            </w:pPr>
            <w:r w:rsidRPr="006F651E">
              <w:rPr>
                <w:rFonts w:eastAsia="MS PGothic"/>
                <w:sz w:val="16"/>
              </w:rPr>
              <w:t>完了日</w:t>
            </w:r>
          </w:p>
        </w:tc>
      </w:tr>
      <w:tr w:rsidR="0011060B" w:rsidRPr="006F651E" w14:paraId="0271B8F6" w14:textId="77777777" w:rsidTr="00D31DF1">
        <w:trPr>
          <w:trHeight w:val="720"/>
        </w:trPr>
        <w:tc>
          <w:tcPr>
            <w:tcW w:w="4315" w:type="dxa"/>
            <w:tcMar>
              <w:top w:w="144" w:type="dxa"/>
              <w:left w:w="115" w:type="dxa"/>
              <w:right w:w="115" w:type="dxa"/>
            </w:tcMar>
          </w:tcPr>
          <w:p w14:paraId="1FD0D011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初期基礎工事</w:t>
            </w:r>
          </w:p>
        </w:tc>
        <w:tc>
          <w:tcPr>
            <w:tcW w:w="2745" w:type="dxa"/>
            <w:tcMar>
              <w:top w:w="144" w:type="dxa"/>
              <w:left w:w="115" w:type="dxa"/>
              <w:right w:w="115" w:type="dxa"/>
            </w:tcMar>
          </w:tcPr>
          <w:p w14:paraId="28CAD247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進行中</w:t>
            </w:r>
          </w:p>
        </w:tc>
        <w:tc>
          <w:tcPr>
            <w:tcW w:w="1870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07F1A6D1" w14:textId="77777777" w:rsidR="0011060B" w:rsidRPr="006F651E" w:rsidRDefault="0011060B" w:rsidP="00D31DF1">
            <w:pPr>
              <w:jc w:val="center"/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0000/00/00</w:t>
            </w:r>
          </w:p>
        </w:tc>
        <w:tc>
          <w:tcPr>
            <w:tcW w:w="1870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5C995C2B" w14:textId="77777777" w:rsidR="0011060B" w:rsidRPr="006F651E" w:rsidRDefault="0011060B" w:rsidP="00D31DF1">
            <w:pPr>
              <w:jc w:val="center"/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0000/00/00</w:t>
            </w:r>
          </w:p>
        </w:tc>
      </w:tr>
    </w:tbl>
    <w:p w14:paraId="5FD178F3" w14:textId="77777777" w:rsidR="0011060B" w:rsidRPr="006F651E" w:rsidRDefault="0011060B" w:rsidP="0011060B">
      <w:pPr>
        <w:spacing w:before="140" w:line="276" w:lineRule="auto"/>
        <w:ind w:left="86"/>
        <w:rPr>
          <w:rFonts w:eastAsia="MS PGothic" w:cs="Arial"/>
          <w:sz w:val="22"/>
          <w:szCs w:val="44"/>
        </w:rPr>
      </w:pPr>
      <w:r w:rsidRPr="006F651E">
        <w:rPr>
          <w:rFonts w:eastAsia="MS PGothic"/>
          <w:sz w:val="22"/>
        </w:rPr>
        <w:t>予算の最新情報</w:t>
      </w: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2"/>
        <w:gridCol w:w="2518"/>
        <w:gridCol w:w="2443"/>
        <w:gridCol w:w="2957"/>
      </w:tblGrid>
      <w:tr w:rsidR="0011060B" w:rsidRPr="006F651E" w14:paraId="3BE17C68" w14:textId="77777777" w:rsidTr="006F651E">
        <w:trPr>
          <w:trHeight w:val="360"/>
        </w:trPr>
        <w:tc>
          <w:tcPr>
            <w:tcW w:w="2882" w:type="dxa"/>
            <w:shd w:val="clear" w:color="auto" w:fill="D5DCE4" w:themeFill="text2" w:themeFillTint="33"/>
            <w:vAlign w:val="center"/>
          </w:tcPr>
          <w:p w14:paraId="0219FC58" w14:textId="77777777" w:rsidR="0011060B" w:rsidRPr="006F651E" w:rsidRDefault="0011060B" w:rsidP="00D31DF1">
            <w:pPr>
              <w:rPr>
                <w:rFonts w:eastAsia="MS PGothic" w:cs="Arial"/>
                <w:sz w:val="16"/>
                <w:szCs w:val="16"/>
              </w:rPr>
            </w:pPr>
            <w:r w:rsidRPr="006F651E">
              <w:rPr>
                <w:rFonts w:eastAsia="MS PGothic"/>
                <w:sz w:val="16"/>
              </w:rPr>
              <w:t>工事内容</w:t>
            </w:r>
          </w:p>
        </w:tc>
        <w:tc>
          <w:tcPr>
            <w:tcW w:w="2518" w:type="dxa"/>
            <w:shd w:val="clear" w:color="auto" w:fill="D5DCE4" w:themeFill="text2" w:themeFillTint="33"/>
            <w:vAlign w:val="center"/>
          </w:tcPr>
          <w:p w14:paraId="39F25BF7" w14:textId="77777777" w:rsidR="0011060B" w:rsidRPr="006F651E" w:rsidRDefault="0011060B" w:rsidP="00D31DF1">
            <w:pPr>
              <w:rPr>
                <w:rFonts w:eastAsia="MS PGothic" w:cs="Arial"/>
                <w:sz w:val="16"/>
                <w:szCs w:val="16"/>
              </w:rPr>
            </w:pPr>
            <w:r w:rsidRPr="006F651E">
              <w:rPr>
                <w:rFonts w:eastAsia="MS PGothic"/>
                <w:sz w:val="16"/>
              </w:rPr>
              <w:t>推定</w:t>
            </w:r>
          </w:p>
        </w:tc>
        <w:tc>
          <w:tcPr>
            <w:tcW w:w="2443" w:type="dxa"/>
            <w:shd w:val="clear" w:color="auto" w:fill="D5DCE4" w:themeFill="text2" w:themeFillTint="33"/>
            <w:vAlign w:val="center"/>
          </w:tcPr>
          <w:p w14:paraId="21BEDBB7" w14:textId="77777777" w:rsidR="0011060B" w:rsidRPr="006F651E" w:rsidRDefault="0011060B" w:rsidP="00D31DF1">
            <w:pPr>
              <w:rPr>
                <w:rFonts w:eastAsia="MS PGothic" w:cs="Arial"/>
                <w:sz w:val="16"/>
                <w:szCs w:val="16"/>
              </w:rPr>
            </w:pPr>
            <w:r w:rsidRPr="006F651E">
              <w:rPr>
                <w:rFonts w:eastAsia="MS PGothic"/>
                <w:sz w:val="16"/>
              </w:rPr>
              <w:t>差額</w:t>
            </w:r>
          </w:p>
        </w:tc>
        <w:tc>
          <w:tcPr>
            <w:tcW w:w="2957" w:type="dxa"/>
            <w:shd w:val="clear" w:color="auto" w:fill="D5DCE4" w:themeFill="text2" w:themeFillTint="33"/>
            <w:vAlign w:val="center"/>
          </w:tcPr>
          <w:p w14:paraId="31FFC2D0" w14:textId="77777777" w:rsidR="0011060B" w:rsidRPr="006F651E" w:rsidRDefault="0011060B" w:rsidP="00D31DF1">
            <w:pPr>
              <w:rPr>
                <w:rFonts w:eastAsia="MS PGothic" w:cs="Arial"/>
                <w:sz w:val="16"/>
                <w:szCs w:val="16"/>
              </w:rPr>
            </w:pPr>
            <w:r w:rsidRPr="006F651E">
              <w:rPr>
                <w:rFonts w:eastAsia="MS PGothic"/>
                <w:sz w:val="16"/>
              </w:rPr>
              <w:t>工数と資材の最新情報</w:t>
            </w:r>
          </w:p>
        </w:tc>
      </w:tr>
      <w:tr w:rsidR="0011060B" w:rsidRPr="006F651E" w14:paraId="55B6172D" w14:textId="77777777" w:rsidTr="006F651E">
        <w:trPr>
          <w:trHeight w:val="720"/>
        </w:trPr>
        <w:tc>
          <w:tcPr>
            <w:tcW w:w="2882" w:type="dxa"/>
            <w:tcMar>
              <w:top w:w="144" w:type="dxa"/>
              <w:left w:w="115" w:type="dxa"/>
              <w:right w:w="115" w:type="dxa"/>
            </w:tcMar>
          </w:tcPr>
          <w:p w14:paraId="546E6943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キッチン設備のアップグレード</w:t>
            </w:r>
          </w:p>
        </w:tc>
        <w:tc>
          <w:tcPr>
            <w:tcW w:w="2518" w:type="dxa"/>
            <w:tcMar>
              <w:top w:w="144" w:type="dxa"/>
              <w:left w:w="115" w:type="dxa"/>
              <w:right w:w="115" w:type="dxa"/>
            </w:tcMar>
          </w:tcPr>
          <w:p w14:paraId="2AC9141F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 xml:space="preserve">250 </w:t>
            </w:r>
            <w:r w:rsidRPr="006F651E">
              <w:rPr>
                <w:rFonts w:eastAsia="MS PGothic"/>
              </w:rPr>
              <w:t>万円</w:t>
            </w:r>
          </w:p>
        </w:tc>
        <w:tc>
          <w:tcPr>
            <w:tcW w:w="2443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7F15A87F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予算内</w:t>
            </w:r>
          </w:p>
        </w:tc>
        <w:tc>
          <w:tcPr>
            <w:tcW w:w="2957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7CEE1C06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特殊取り付けのため</w:t>
            </w:r>
            <w:r w:rsidRPr="006F651E">
              <w:rPr>
                <w:rFonts w:eastAsia="MS PGothic"/>
              </w:rPr>
              <w:t xml:space="preserve"> 2 </w:t>
            </w:r>
            <w:r w:rsidRPr="006F651E">
              <w:rPr>
                <w:rFonts w:eastAsia="MS PGothic"/>
              </w:rPr>
              <w:t>日追加。</w:t>
            </w:r>
          </w:p>
        </w:tc>
      </w:tr>
    </w:tbl>
    <w:p w14:paraId="45A40312" w14:textId="77777777" w:rsidR="0011060B" w:rsidRPr="006F651E" w:rsidRDefault="0011060B" w:rsidP="0011060B">
      <w:pPr>
        <w:ind w:left="86"/>
        <w:rPr>
          <w:rFonts w:eastAsia="MS PGothic" w:cs="Arial"/>
          <w:sz w:val="15"/>
          <w:szCs w:val="15"/>
        </w:rPr>
      </w:pP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45"/>
        <w:gridCol w:w="9455"/>
      </w:tblGrid>
      <w:tr w:rsidR="0011060B" w:rsidRPr="006F651E" w14:paraId="6D38831C" w14:textId="77777777" w:rsidTr="00D31DF1">
        <w:trPr>
          <w:trHeight w:val="1195"/>
        </w:trPr>
        <w:tc>
          <w:tcPr>
            <w:tcW w:w="134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4016AEB1" w14:textId="77777777" w:rsidR="0011060B" w:rsidRPr="006F651E" w:rsidRDefault="0011060B" w:rsidP="00D31DF1">
            <w:pPr>
              <w:spacing w:line="276" w:lineRule="auto"/>
              <w:rPr>
                <w:rFonts w:eastAsia="MS PGothic" w:cs="Arial"/>
                <w:sz w:val="22"/>
                <w:szCs w:val="44"/>
              </w:rPr>
            </w:pPr>
            <w:r w:rsidRPr="006F651E">
              <w:rPr>
                <w:rFonts w:eastAsia="MS PGothic"/>
                <w:sz w:val="22"/>
              </w:rPr>
              <w:t>プロジェクトの問題</w:t>
            </w:r>
          </w:p>
        </w:tc>
        <w:tc>
          <w:tcPr>
            <w:tcW w:w="9455" w:type="dxa"/>
          </w:tcPr>
          <w:p w14:paraId="41389E62" w14:textId="77777777" w:rsidR="0011060B" w:rsidRPr="006F651E" w:rsidRDefault="0011060B" w:rsidP="00D31DF1">
            <w:pPr>
              <w:spacing w:after="120" w:line="276" w:lineRule="auto"/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  <w:b/>
              </w:rPr>
              <w:t>問題</w:t>
            </w:r>
            <w:r w:rsidRPr="006F651E">
              <w:rPr>
                <w:rFonts w:eastAsia="MS PGothic"/>
                <w:b/>
              </w:rPr>
              <w:t xml:space="preserve"> 1: </w:t>
            </w:r>
            <w:r w:rsidRPr="006F651E">
              <w:rPr>
                <w:rFonts w:eastAsia="MS PGothic"/>
                <w:szCs w:val="20"/>
              </w:rPr>
              <w:t>サプライ</w:t>
            </w:r>
            <w:r w:rsidRPr="006F651E">
              <w:rPr>
                <w:rFonts w:eastAsia="MS PGothic"/>
                <w:szCs w:val="20"/>
              </w:rPr>
              <w:t xml:space="preserve"> </w:t>
            </w:r>
            <w:r w:rsidRPr="006F651E">
              <w:rPr>
                <w:rFonts w:eastAsia="MS PGothic"/>
                <w:szCs w:val="20"/>
              </w:rPr>
              <w:t>チェーンの混乱により主要な建設資材の納入が遅れ、プロジェクトのタイムラインに影響が生じました。</w:t>
            </w:r>
          </w:p>
          <w:p w14:paraId="3420E686" w14:textId="77777777" w:rsidR="0011060B" w:rsidRPr="006F651E" w:rsidRDefault="0011060B" w:rsidP="00D31DF1">
            <w:pPr>
              <w:spacing w:after="120" w:line="276" w:lineRule="auto"/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  <w:b/>
              </w:rPr>
              <w:t>問題</w:t>
            </w:r>
            <w:r w:rsidRPr="006F651E">
              <w:rPr>
                <w:rFonts w:eastAsia="MS PGothic"/>
                <w:b/>
              </w:rPr>
              <w:t xml:space="preserve"> 2: </w:t>
            </w:r>
            <w:r w:rsidRPr="006F651E">
              <w:rPr>
                <w:rFonts w:eastAsia="MS PGothic"/>
                <w:szCs w:val="20"/>
              </w:rPr>
              <w:t>地方自治体からの建設許可取りで予想外の遅延が発生しています。</w:t>
            </w:r>
          </w:p>
        </w:tc>
      </w:tr>
    </w:tbl>
    <w:p w14:paraId="2C0AC09C" w14:textId="77777777" w:rsidR="0011060B" w:rsidRPr="006F651E" w:rsidRDefault="0011060B" w:rsidP="0011060B">
      <w:pPr>
        <w:ind w:left="86"/>
        <w:rPr>
          <w:rFonts w:eastAsia="MS PGothic" w:cs="Arial"/>
          <w:sz w:val="15"/>
          <w:szCs w:val="15"/>
        </w:rPr>
      </w:pP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15"/>
        <w:gridCol w:w="4680"/>
        <w:gridCol w:w="1350"/>
        <w:gridCol w:w="1355"/>
      </w:tblGrid>
      <w:tr w:rsidR="0011060B" w:rsidRPr="006F651E" w14:paraId="44FFFD90" w14:textId="77777777" w:rsidTr="00D31DF1">
        <w:trPr>
          <w:trHeight w:val="360"/>
        </w:trPr>
        <w:tc>
          <w:tcPr>
            <w:tcW w:w="3415" w:type="dxa"/>
            <w:shd w:val="clear" w:color="auto" w:fill="D5DCE4" w:themeFill="text2" w:themeFillTint="33"/>
            <w:vAlign w:val="center"/>
          </w:tcPr>
          <w:p w14:paraId="338BE8D4" w14:textId="77777777" w:rsidR="0011060B" w:rsidRPr="006F651E" w:rsidRDefault="0011060B" w:rsidP="00D31DF1">
            <w:pPr>
              <w:rPr>
                <w:rFonts w:eastAsia="MS PGothic" w:cs="Arial"/>
                <w:sz w:val="22"/>
                <w:szCs w:val="22"/>
              </w:rPr>
            </w:pPr>
            <w:r w:rsidRPr="006F651E">
              <w:rPr>
                <w:rFonts w:eastAsia="MS PGothic"/>
                <w:sz w:val="22"/>
              </w:rPr>
              <w:t>プロジェクトのリスク</w:t>
            </w:r>
          </w:p>
        </w:tc>
        <w:tc>
          <w:tcPr>
            <w:tcW w:w="4680" w:type="dxa"/>
            <w:shd w:val="clear" w:color="auto" w:fill="D5DCE4" w:themeFill="text2" w:themeFillTint="33"/>
            <w:vAlign w:val="center"/>
          </w:tcPr>
          <w:p w14:paraId="196FE3C9" w14:textId="77777777" w:rsidR="0011060B" w:rsidRPr="006F651E" w:rsidRDefault="0011060B" w:rsidP="00D31DF1">
            <w:pPr>
              <w:rPr>
                <w:rFonts w:eastAsia="MS PGothic" w:cs="Arial"/>
                <w:sz w:val="16"/>
                <w:szCs w:val="16"/>
              </w:rPr>
            </w:pPr>
            <w:r w:rsidRPr="006F651E">
              <w:rPr>
                <w:rFonts w:eastAsia="MS PGothic"/>
                <w:sz w:val="16"/>
              </w:rPr>
              <w:t>計画</w:t>
            </w:r>
          </w:p>
        </w:tc>
        <w:tc>
          <w:tcPr>
            <w:tcW w:w="1350" w:type="dxa"/>
            <w:shd w:val="clear" w:color="auto" w:fill="D5DCE4" w:themeFill="text2" w:themeFillTint="33"/>
            <w:vAlign w:val="center"/>
          </w:tcPr>
          <w:p w14:paraId="74825688" w14:textId="77777777" w:rsidR="0011060B" w:rsidRPr="006F651E" w:rsidRDefault="0011060B" w:rsidP="00D31DF1">
            <w:pPr>
              <w:rPr>
                <w:rFonts w:eastAsia="MS PGothic" w:cs="Arial"/>
                <w:sz w:val="16"/>
                <w:szCs w:val="16"/>
              </w:rPr>
            </w:pPr>
            <w:r w:rsidRPr="006F651E">
              <w:rPr>
                <w:rFonts w:eastAsia="MS PGothic"/>
                <w:sz w:val="16"/>
              </w:rPr>
              <w:t>可能性</w:t>
            </w:r>
          </w:p>
        </w:tc>
        <w:tc>
          <w:tcPr>
            <w:tcW w:w="1355" w:type="dxa"/>
            <w:shd w:val="clear" w:color="auto" w:fill="D5DCE4" w:themeFill="text2" w:themeFillTint="33"/>
            <w:vAlign w:val="center"/>
          </w:tcPr>
          <w:p w14:paraId="473E884E" w14:textId="77777777" w:rsidR="0011060B" w:rsidRPr="006F651E" w:rsidRDefault="0011060B" w:rsidP="00D31DF1">
            <w:pPr>
              <w:rPr>
                <w:rFonts w:eastAsia="MS PGothic" w:cs="Arial"/>
                <w:sz w:val="16"/>
                <w:szCs w:val="16"/>
              </w:rPr>
            </w:pPr>
            <w:r w:rsidRPr="006F651E">
              <w:rPr>
                <w:rFonts w:eastAsia="MS PGothic"/>
                <w:sz w:val="16"/>
              </w:rPr>
              <w:t>影響</w:t>
            </w:r>
          </w:p>
        </w:tc>
      </w:tr>
      <w:tr w:rsidR="0011060B" w:rsidRPr="006F651E" w14:paraId="38760573" w14:textId="77777777" w:rsidTr="00D31DF1">
        <w:trPr>
          <w:trHeight w:val="720"/>
        </w:trPr>
        <w:tc>
          <w:tcPr>
            <w:tcW w:w="3415" w:type="dxa"/>
            <w:tcMar>
              <w:top w:w="144" w:type="dxa"/>
              <w:left w:w="115" w:type="dxa"/>
              <w:right w:w="115" w:type="dxa"/>
            </w:tcMar>
          </w:tcPr>
          <w:p w14:paraId="2BAF665D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  <w:b/>
              </w:rPr>
              <w:t>リスク</w:t>
            </w:r>
            <w:r w:rsidRPr="006F651E">
              <w:rPr>
                <w:rFonts w:eastAsia="MS PGothic"/>
                <w:b/>
              </w:rPr>
              <w:t xml:space="preserve"> 1: </w:t>
            </w:r>
            <w:r w:rsidRPr="006F651E">
              <w:rPr>
                <w:rFonts w:eastAsia="MS PGothic"/>
                <w:szCs w:val="20"/>
              </w:rPr>
              <w:t>天候関連の遅延</w:t>
            </w:r>
          </w:p>
        </w:tc>
        <w:tc>
          <w:tcPr>
            <w:tcW w:w="4680" w:type="dxa"/>
            <w:tcMar>
              <w:top w:w="144" w:type="dxa"/>
              <w:left w:w="115" w:type="dxa"/>
              <w:right w:w="115" w:type="dxa"/>
            </w:tcMar>
          </w:tcPr>
          <w:p w14:paraId="02F6CA97" w14:textId="3E73DD2C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作業スケジュールに柔軟性をもたせて、悪天候の</w:t>
            </w:r>
            <w:r w:rsidR="006F651E">
              <w:rPr>
                <w:rFonts w:eastAsia="MS PGothic"/>
              </w:rPr>
              <w:br/>
            </w:r>
            <w:r w:rsidRPr="006F651E">
              <w:rPr>
                <w:rFonts w:eastAsia="MS PGothic"/>
              </w:rPr>
              <w:t>場合に備えます。</w:t>
            </w:r>
          </w:p>
        </w:tc>
        <w:tc>
          <w:tcPr>
            <w:tcW w:w="1350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50C6BD4D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中</w:t>
            </w:r>
          </w:p>
        </w:tc>
        <w:tc>
          <w:tcPr>
            <w:tcW w:w="1355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73590086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高</w:t>
            </w:r>
          </w:p>
        </w:tc>
      </w:tr>
      <w:tr w:rsidR="0011060B" w:rsidRPr="006F651E" w14:paraId="31F642E0" w14:textId="77777777" w:rsidTr="00D31DF1">
        <w:trPr>
          <w:trHeight w:val="720"/>
        </w:trPr>
        <w:tc>
          <w:tcPr>
            <w:tcW w:w="3415" w:type="dxa"/>
            <w:tcMar>
              <w:top w:w="144" w:type="dxa"/>
              <w:left w:w="115" w:type="dxa"/>
              <w:right w:w="115" w:type="dxa"/>
            </w:tcMar>
          </w:tcPr>
          <w:p w14:paraId="22BBCE7E" w14:textId="77777777" w:rsidR="0011060B" w:rsidRPr="006F651E" w:rsidRDefault="0011060B" w:rsidP="00D31DF1">
            <w:pPr>
              <w:rPr>
                <w:rFonts w:eastAsia="MS PGothic" w:cs="Arial"/>
                <w:b/>
                <w:bCs/>
                <w:szCs w:val="20"/>
              </w:rPr>
            </w:pPr>
            <w:r w:rsidRPr="006F651E">
              <w:rPr>
                <w:rFonts w:eastAsia="MS PGothic"/>
                <w:b/>
              </w:rPr>
              <w:t>リスク</w:t>
            </w:r>
            <w:r w:rsidRPr="006F651E">
              <w:rPr>
                <w:rFonts w:eastAsia="MS PGothic"/>
                <w:b/>
              </w:rPr>
              <w:t xml:space="preserve"> 2: </w:t>
            </w:r>
            <w:r w:rsidRPr="006F651E">
              <w:rPr>
                <w:rFonts w:eastAsia="MS PGothic"/>
                <w:szCs w:val="20"/>
              </w:rPr>
              <w:t>予算超過</w:t>
            </w:r>
          </w:p>
        </w:tc>
        <w:tc>
          <w:tcPr>
            <w:tcW w:w="4680" w:type="dxa"/>
            <w:tcMar>
              <w:top w:w="144" w:type="dxa"/>
              <w:left w:w="115" w:type="dxa"/>
              <w:right w:w="115" w:type="dxa"/>
            </w:tcMar>
          </w:tcPr>
          <w:p w14:paraId="19ED76B7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予算レビューを定期的に実施します。</w:t>
            </w:r>
          </w:p>
        </w:tc>
        <w:tc>
          <w:tcPr>
            <w:tcW w:w="1350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45F01423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低</w:t>
            </w:r>
          </w:p>
        </w:tc>
        <w:tc>
          <w:tcPr>
            <w:tcW w:w="1355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26414B66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中</w:t>
            </w:r>
          </w:p>
        </w:tc>
      </w:tr>
    </w:tbl>
    <w:p w14:paraId="4F705567" w14:textId="77777777" w:rsidR="0011060B" w:rsidRPr="006F651E" w:rsidRDefault="0011060B" w:rsidP="0011060B">
      <w:pPr>
        <w:ind w:left="86"/>
        <w:rPr>
          <w:rFonts w:eastAsia="MS PGothic" w:cs="Arial"/>
          <w:sz w:val="15"/>
        </w:rPr>
      </w:pPr>
    </w:p>
    <w:tbl>
      <w:tblPr>
        <w:tblStyle w:val="TableGrid"/>
        <w:tblW w:w="10795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11060B" w:rsidRPr="006F651E" w14:paraId="279E8EBE" w14:textId="77777777" w:rsidTr="00D31DF1">
        <w:trPr>
          <w:trHeight w:val="360"/>
        </w:trPr>
        <w:tc>
          <w:tcPr>
            <w:tcW w:w="3598" w:type="dxa"/>
            <w:shd w:val="clear" w:color="auto" w:fill="D5DCE4" w:themeFill="text2" w:themeFillTint="33"/>
            <w:vAlign w:val="center"/>
          </w:tcPr>
          <w:p w14:paraId="23893BF1" w14:textId="77777777" w:rsidR="0011060B" w:rsidRPr="006F651E" w:rsidRDefault="0011060B" w:rsidP="00D31DF1">
            <w:pPr>
              <w:rPr>
                <w:rFonts w:eastAsia="MS PGothic" w:cs="Arial"/>
                <w:sz w:val="22"/>
                <w:szCs w:val="22"/>
              </w:rPr>
            </w:pPr>
            <w:r w:rsidRPr="006F651E">
              <w:rPr>
                <w:rFonts w:eastAsia="MS PGothic"/>
                <w:sz w:val="22"/>
              </w:rPr>
              <w:t>プロジェクト変更指示</w:t>
            </w:r>
          </w:p>
        </w:tc>
        <w:tc>
          <w:tcPr>
            <w:tcW w:w="3598" w:type="dxa"/>
            <w:shd w:val="clear" w:color="auto" w:fill="D5DCE4" w:themeFill="text2" w:themeFillTint="33"/>
            <w:vAlign w:val="center"/>
          </w:tcPr>
          <w:p w14:paraId="62CD5920" w14:textId="77777777" w:rsidR="0011060B" w:rsidRPr="006F651E" w:rsidRDefault="0011060B" w:rsidP="00D31DF1">
            <w:pPr>
              <w:rPr>
                <w:rFonts w:eastAsia="MS PGothic" w:cs="Arial"/>
                <w:sz w:val="16"/>
                <w:szCs w:val="16"/>
              </w:rPr>
            </w:pPr>
            <w:r w:rsidRPr="006F651E">
              <w:rPr>
                <w:rFonts w:eastAsia="MS PGothic"/>
                <w:sz w:val="16"/>
              </w:rPr>
              <w:t>詳細</w:t>
            </w:r>
          </w:p>
        </w:tc>
        <w:tc>
          <w:tcPr>
            <w:tcW w:w="3599" w:type="dxa"/>
            <w:shd w:val="clear" w:color="auto" w:fill="D5DCE4" w:themeFill="text2" w:themeFillTint="33"/>
            <w:vAlign w:val="center"/>
          </w:tcPr>
          <w:p w14:paraId="7AE112E3" w14:textId="77777777" w:rsidR="0011060B" w:rsidRPr="006F651E" w:rsidRDefault="0011060B" w:rsidP="00D31DF1">
            <w:pPr>
              <w:rPr>
                <w:rFonts w:eastAsia="MS PGothic" w:cs="Arial"/>
                <w:sz w:val="16"/>
                <w:szCs w:val="16"/>
              </w:rPr>
            </w:pPr>
            <w:r w:rsidRPr="006F651E">
              <w:rPr>
                <w:rFonts w:eastAsia="MS PGothic"/>
                <w:sz w:val="16"/>
              </w:rPr>
              <w:t>ステータス</w:t>
            </w:r>
          </w:p>
        </w:tc>
      </w:tr>
      <w:tr w:rsidR="0011060B" w:rsidRPr="006F651E" w14:paraId="7DAE6CAB" w14:textId="77777777" w:rsidTr="00D31DF1">
        <w:trPr>
          <w:trHeight w:val="745"/>
        </w:trPr>
        <w:tc>
          <w:tcPr>
            <w:tcW w:w="3598" w:type="dxa"/>
            <w:tcMar>
              <w:top w:w="144" w:type="dxa"/>
              <w:left w:w="115" w:type="dxa"/>
              <w:right w:w="115" w:type="dxa"/>
            </w:tcMar>
          </w:tcPr>
          <w:p w14:paraId="08D6E7AB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  <w:b/>
              </w:rPr>
              <w:t>変更指示</w:t>
            </w:r>
            <w:r w:rsidRPr="006F651E">
              <w:rPr>
                <w:rFonts w:eastAsia="MS PGothic"/>
                <w:b/>
              </w:rPr>
              <w:t xml:space="preserve"> 1: </w:t>
            </w:r>
            <w:r w:rsidRPr="006F651E">
              <w:rPr>
                <w:rFonts w:eastAsia="MS PGothic"/>
                <w:szCs w:val="20"/>
              </w:rPr>
              <w:t>セキュリティ機能の強化</w:t>
            </w:r>
          </w:p>
        </w:tc>
        <w:tc>
          <w:tcPr>
            <w:tcW w:w="3598" w:type="dxa"/>
            <w:tcMar>
              <w:top w:w="144" w:type="dxa"/>
              <w:left w:w="115" w:type="dxa"/>
              <w:right w:w="115" w:type="dxa"/>
            </w:tcMar>
          </w:tcPr>
          <w:p w14:paraId="37823A07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関係者の懸念に対応するためのセキュリティ</w:t>
            </w:r>
            <w:r w:rsidRPr="006F651E">
              <w:rPr>
                <w:rFonts w:eastAsia="MS PGothic"/>
              </w:rPr>
              <w:t xml:space="preserve"> </w:t>
            </w:r>
            <w:r w:rsidRPr="006F651E">
              <w:rPr>
                <w:rFonts w:eastAsia="MS PGothic"/>
              </w:rPr>
              <w:t>システムのアップグレード。</w:t>
            </w:r>
          </w:p>
        </w:tc>
        <w:tc>
          <w:tcPr>
            <w:tcW w:w="3599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19F8ED25" w14:textId="77777777" w:rsidR="0011060B" w:rsidRPr="006F651E" w:rsidRDefault="0011060B" w:rsidP="006F651E">
            <w:pPr>
              <w:ind w:rightChars="-70" w:right="-140"/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>次のフェーズで実施可能か確認中です。</w:t>
            </w:r>
          </w:p>
        </w:tc>
      </w:tr>
    </w:tbl>
    <w:p w14:paraId="278BE039" w14:textId="77777777" w:rsidR="0011060B" w:rsidRPr="006F651E" w:rsidRDefault="0011060B" w:rsidP="0011060B">
      <w:pPr>
        <w:ind w:left="86"/>
        <w:rPr>
          <w:rFonts w:eastAsia="MS PGothic" w:cs="Arial"/>
          <w:sz w:val="15"/>
          <w:szCs w:val="15"/>
        </w:rPr>
      </w:pP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65"/>
        <w:gridCol w:w="9335"/>
      </w:tblGrid>
      <w:tr w:rsidR="0011060B" w:rsidRPr="006F651E" w14:paraId="763915A7" w14:textId="77777777" w:rsidTr="006F651E">
        <w:trPr>
          <w:trHeight w:val="1195"/>
        </w:trPr>
        <w:tc>
          <w:tcPr>
            <w:tcW w:w="146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3C25A72D" w14:textId="77777777" w:rsidR="0011060B" w:rsidRPr="006F651E" w:rsidRDefault="0011060B" w:rsidP="00D31DF1">
            <w:pPr>
              <w:spacing w:line="276" w:lineRule="auto"/>
              <w:rPr>
                <w:rFonts w:eastAsia="MS PGothic" w:cs="Arial"/>
                <w:sz w:val="22"/>
                <w:szCs w:val="44"/>
              </w:rPr>
            </w:pPr>
            <w:r w:rsidRPr="006F651E">
              <w:rPr>
                <w:rFonts w:eastAsia="MS PGothic"/>
                <w:sz w:val="22"/>
              </w:rPr>
              <w:t>プロジェクト</w:t>
            </w:r>
            <w:r w:rsidRPr="006F651E">
              <w:rPr>
                <w:rFonts w:eastAsia="MS PGothic"/>
                <w:sz w:val="22"/>
              </w:rPr>
              <w:t xml:space="preserve"> </w:t>
            </w:r>
            <w:r w:rsidRPr="006F651E">
              <w:rPr>
                <w:rFonts w:eastAsia="MS PGothic"/>
                <w:sz w:val="22"/>
              </w:rPr>
              <w:t>サマリー備考</w:t>
            </w:r>
          </w:p>
        </w:tc>
        <w:tc>
          <w:tcPr>
            <w:tcW w:w="9335" w:type="dxa"/>
          </w:tcPr>
          <w:p w14:paraId="0B8B333B" w14:textId="24DD241F" w:rsidR="0011060B" w:rsidRPr="006F651E" w:rsidRDefault="0011060B" w:rsidP="00D31DF1">
            <w:pPr>
              <w:spacing w:after="120" w:line="276" w:lineRule="auto"/>
              <w:rPr>
                <w:rFonts w:eastAsia="MS PGothic" w:cs="Arial"/>
                <w:szCs w:val="20"/>
              </w:rPr>
            </w:pPr>
            <w:r w:rsidRPr="006F651E">
              <w:rPr>
                <w:rFonts w:eastAsia="MS PGothic"/>
              </w:rPr>
              <w:t xml:space="preserve">Sunridge Villa </w:t>
            </w:r>
            <w:r w:rsidRPr="006F651E">
              <w:rPr>
                <w:rFonts w:eastAsia="MS PGothic"/>
              </w:rPr>
              <w:t>住宅地開発は順調に進んでおり、重要なマイルストーンを厳重にモニタリングしています。</w:t>
            </w:r>
            <w:r w:rsidR="006F651E">
              <w:rPr>
                <w:rFonts w:eastAsia="MS PGothic"/>
              </w:rPr>
              <w:br/>
            </w:r>
            <w:r w:rsidRPr="006F651E">
              <w:rPr>
                <w:rFonts w:eastAsia="MS PGothic"/>
              </w:rPr>
              <w:t>全体としてプロジェクトは順調で、高品質で持続可能な住宅を提供します。</w:t>
            </w:r>
          </w:p>
        </w:tc>
      </w:tr>
    </w:tbl>
    <w:p w14:paraId="0700A2DB" w14:textId="77777777" w:rsidR="0011060B" w:rsidRPr="006F651E" w:rsidRDefault="0011060B" w:rsidP="0011060B">
      <w:pPr>
        <w:ind w:left="90"/>
        <w:rPr>
          <w:rFonts w:eastAsia="MS PGothic" w:cs="Arial"/>
          <w:b/>
          <w:bCs/>
          <w:sz w:val="22"/>
          <w:szCs w:val="44"/>
        </w:rPr>
      </w:pPr>
    </w:p>
    <w:p w14:paraId="3E745059" w14:textId="77777777" w:rsidR="0011060B" w:rsidRPr="006F651E" w:rsidRDefault="0011060B" w:rsidP="0011060B">
      <w:pPr>
        <w:ind w:left="90"/>
        <w:rPr>
          <w:rFonts w:eastAsia="MS PGothic" w:cs="Arial"/>
          <w:b/>
          <w:bCs/>
          <w:sz w:val="22"/>
          <w:szCs w:val="44"/>
        </w:rPr>
      </w:pPr>
    </w:p>
    <w:p w14:paraId="0F3B474B" w14:textId="77777777" w:rsidR="0011060B" w:rsidRPr="006F651E" w:rsidRDefault="0011060B" w:rsidP="0011060B">
      <w:pPr>
        <w:rPr>
          <w:rFonts w:eastAsia="MS PGothic" w:cs="Arial"/>
          <w:b/>
          <w:bCs/>
          <w:sz w:val="22"/>
          <w:szCs w:val="44"/>
        </w:rPr>
      </w:pPr>
    </w:p>
    <w:p w14:paraId="702ABD5E" w14:textId="77777777" w:rsidR="0011060B" w:rsidRPr="006F651E" w:rsidRDefault="0011060B" w:rsidP="0011060B">
      <w:pPr>
        <w:rPr>
          <w:rFonts w:eastAsia="MS PGothic" w:cs="Arial"/>
          <w:b/>
          <w:bCs/>
          <w:sz w:val="22"/>
          <w:szCs w:val="44"/>
        </w:rPr>
      </w:pPr>
    </w:p>
    <w:tbl>
      <w:tblPr>
        <w:tblStyle w:val="TableGrid"/>
        <w:tblW w:w="936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11060B" w:rsidRPr="006F651E" w14:paraId="604F5B37" w14:textId="77777777" w:rsidTr="00D31DF1">
        <w:trPr>
          <w:trHeight w:val="2394"/>
        </w:trPr>
        <w:tc>
          <w:tcPr>
            <w:tcW w:w="9360" w:type="dxa"/>
          </w:tcPr>
          <w:p w14:paraId="32AFB709" w14:textId="77777777" w:rsidR="0011060B" w:rsidRPr="006F651E" w:rsidRDefault="0011060B" w:rsidP="00D31DF1">
            <w:pPr>
              <w:jc w:val="center"/>
              <w:rPr>
                <w:rFonts w:eastAsia="MS PGothic" w:cs="Arial"/>
                <w:b/>
                <w:szCs w:val="20"/>
              </w:rPr>
            </w:pPr>
            <w:r w:rsidRPr="006F651E">
              <w:rPr>
                <w:rFonts w:eastAsia="MS PGothic"/>
                <w:b/>
                <w:szCs w:val="20"/>
              </w:rPr>
              <w:br w:type="page"/>
            </w:r>
            <w:r w:rsidRPr="006F651E">
              <w:rPr>
                <w:rFonts w:eastAsia="MS PGothic"/>
                <w:b/>
              </w:rPr>
              <w:t>免責条項</w:t>
            </w:r>
          </w:p>
          <w:p w14:paraId="1A0D9FBA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</w:p>
          <w:p w14:paraId="17B552AD" w14:textId="77777777" w:rsidR="0011060B" w:rsidRPr="006F651E" w:rsidRDefault="0011060B" w:rsidP="00D31DF1">
            <w:pPr>
              <w:rPr>
                <w:rFonts w:eastAsia="MS PGothic" w:cs="Arial"/>
                <w:sz w:val="21"/>
                <w:szCs w:val="21"/>
              </w:rPr>
            </w:pPr>
            <w:r w:rsidRPr="006F651E">
              <w:rPr>
                <w:rFonts w:eastAsia="MS PGothic"/>
                <w:sz w:val="21"/>
              </w:rPr>
              <w:t xml:space="preserve">Smartsheet </w:t>
            </w:r>
            <w:r w:rsidRPr="006F651E">
              <w:rPr>
                <w:rFonts w:eastAsia="MS PGothic"/>
                <w:sz w:val="21"/>
              </w:rPr>
              <w:t>がこの</w:t>
            </w:r>
            <w:r w:rsidRPr="006F651E">
              <w:rPr>
                <w:rFonts w:eastAsia="MS PGothic"/>
                <w:sz w:val="21"/>
              </w:rPr>
              <w:t xml:space="preserve"> Web </w:t>
            </w:r>
            <w:r w:rsidRPr="006F651E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6F651E">
              <w:rPr>
                <w:rFonts w:eastAsia="MS PGothic"/>
                <w:sz w:val="21"/>
              </w:rPr>
              <w:t xml:space="preserve">Smartsheet </w:t>
            </w:r>
            <w:r w:rsidRPr="006F651E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6F651E">
              <w:rPr>
                <w:rFonts w:eastAsia="MS PGothic"/>
                <w:sz w:val="21"/>
              </w:rPr>
              <w:t xml:space="preserve"> Web </w:t>
            </w:r>
            <w:r w:rsidRPr="006F651E">
              <w:rPr>
                <w:rFonts w:eastAsia="MS PGothic"/>
                <w:sz w:val="21"/>
              </w:rPr>
              <w:t>サイトまたは本</w:t>
            </w:r>
            <w:r w:rsidRPr="006F651E">
              <w:rPr>
                <w:rFonts w:eastAsia="MS PGothic"/>
                <w:sz w:val="21"/>
              </w:rPr>
              <w:t xml:space="preserve"> Web </w:t>
            </w:r>
            <w:r w:rsidRPr="006F651E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F651E">
              <w:rPr>
                <w:rFonts w:eastAsia="MS PGothic"/>
                <w:sz w:val="21"/>
              </w:rPr>
              <w:t xml:space="preserve"> Smartsheet </w:t>
            </w:r>
            <w:r w:rsidRPr="006F651E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  <w:p w14:paraId="223181DA" w14:textId="77777777" w:rsidR="0011060B" w:rsidRPr="006F651E" w:rsidRDefault="0011060B" w:rsidP="00D31DF1">
            <w:pPr>
              <w:rPr>
                <w:rFonts w:eastAsia="MS PGothic" w:cs="Arial"/>
                <w:szCs w:val="20"/>
              </w:rPr>
            </w:pPr>
          </w:p>
        </w:tc>
      </w:tr>
    </w:tbl>
    <w:p w14:paraId="5F6B30B5" w14:textId="77777777" w:rsidR="0011060B" w:rsidRPr="006F651E" w:rsidRDefault="0011060B" w:rsidP="0011060B">
      <w:pPr>
        <w:rPr>
          <w:rFonts w:eastAsia="MS PGothic" w:cs="Times New Roman"/>
        </w:rPr>
      </w:pPr>
    </w:p>
    <w:p w14:paraId="2E3886E4" w14:textId="77777777" w:rsidR="0011060B" w:rsidRPr="006F651E" w:rsidRDefault="0011060B" w:rsidP="0011060B">
      <w:pPr>
        <w:rPr>
          <w:rFonts w:eastAsia="MS PGothic" w:cs="Times New Roman"/>
        </w:rPr>
      </w:pPr>
    </w:p>
    <w:p w14:paraId="499BAB53" w14:textId="77777777" w:rsidR="0011060B" w:rsidRPr="006F651E" w:rsidRDefault="0011060B" w:rsidP="0011060B">
      <w:pPr>
        <w:rPr>
          <w:rFonts w:eastAsia="MS PGothic" w:cs="Times New Roman"/>
        </w:rPr>
      </w:pPr>
    </w:p>
    <w:p w14:paraId="74086877" w14:textId="77777777" w:rsidR="0011060B" w:rsidRPr="006F651E" w:rsidRDefault="0011060B" w:rsidP="0011060B">
      <w:pPr>
        <w:rPr>
          <w:rFonts w:eastAsia="MS PGothic" w:cs="Times New Roman"/>
        </w:rPr>
      </w:pPr>
    </w:p>
    <w:p w14:paraId="019C8ADB" w14:textId="77777777" w:rsidR="0011060B" w:rsidRPr="006F651E" w:rsidRDefault="0011060B" w:rsidP="0011060B">
      <w:pPr>
        <w:rPr>
          <w:rFonts w:eastAsia="MS PGothic" w:cs="Times New Roman"/>
        </w:rPr>
      </w:pPr>
    </w:p>
    <w:p w14:paraId="6D879D24" w14:textId="77777777" w:rsidR="0011060B" w:rsidRPr="006F651E" w:rsidRDefault="0011060B" w:rsidP="0011060B">
      <w:pPr>
        <w:rPr>
          <w:rFonts w:eastAsia="MS PGothic" w:cs="Times New Roman"/>
        </w:rPr>
      </w:pPr>
    </w:p>
    <w:sectPr w:rsidR="0011060B" w:rsidRPr="006F651E" w:rsidSect="00383CCF">
      <w:headerReference w:type="default" r:id="rId10"/>
      <w:pgSz w:w="12240" w:h="15840"/>
      <w:pgMar w:top="513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AC7DA" w14:textId="77777777" w:rsidR="0054526D" w:rsidRPr="0011060B" w:rsidRDefault="0054526D" w:rsidP="00DB2412">
      <w:r w:rsidRPr="0011060B">
        <w:separator/>
      </w:r>
    </w:p>
  </w:endnote>
  <w:endnote w:type="continuationSeparator" w:id="0">
    <w:p w14:paraId="011545CF" w14:textId="77777777" w:rsidR="0054526D" w:rsidRPr="0011060B" w:rsidRDefault="0054526D" w:rsidP="00DB2412">
      <w:r w:rsidRPr="0011060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AAEFA" w14:textId="77777777" w:rsidR="0054526D" w:rsidRPr="0011060B" w:rsidRDefault="0054526D" w:rsidP="00DB2412">
      <w:r w:rsidRPr="0011060B">
        <w:separator/>
      </w:r>
    </w:p>
  </w:footnote>
  <w:footnote w:type="continuationSeparator" w:id="0">
    <w:p w14:paraId="075093F6" w14:textId="77777777" w:rsidR="0054526D" w:rsidRPr="0011060B" w:rsidRDefault="0054526D" w:rsidP="00DB2412">
      <w:r w:rsidRPr="0011060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7C7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94B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5610A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E40E7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220367">
    <w:abstractNumId w:val="3"/>
  </w:num>
  <w:num w:numId="2" w16cid:durableId="1052580846">
    <w:abstractNumId w:val="4"/>
  </w:num>
  <w:num w:numId="3" w16cid:durableId="32465368">
    <w:abstractNumId w:val="2"/>
  </w:num>
  <w:num w:numId="4" w16cid:durableId="687682516">
    <w:abstractNumId w:val="1"/>
  </w:num>
  <w:num w:numId="5" w16cid:durableId="681203521">
    <w:abstractNumId w:val="0"/>
  </w:num>
  <w:num w:numId="6" w16cid:durableId="117607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64"/>
    <w:rsid w:val="00005410"/>
    <w:rsid w:val="000102CA"/>
    <w:rsid w:val="00054196"/>
    <w:rsid w:val="000707ED"/>
    <w:rsid w:val="000870BA"/>
    <w:rsid w:val="000A6B42"/>
    <w:rsid w:val="000E0723"/>
    <w:rsid w:val="000E7935"/>
    <w:rsid w:val="00107A05"/>
    <w:rsid w:val="0011060B"/>
    <w:rsid w:val="0014094F"/>
    <w:rsid w:val="00157F65"/>
    <w:rsid w:val="00165169"/>
    <w:rsid w:val="001A583A"/>
    <w:rsid w:val="00230C59"/>
    <w:rsid w:val="00246934"/>
    <w:rsid w:val="0028063E"/>
    <w:rsid w:val="002E31BC"/>
    <w:rsid w:val="00312344"/>
    <w:rsid w:val="00312FE2"/>
    <w:rsid w:val="00383CCF"/>
    <w:rsid w:val="003C4E65"/>
    <w:rsid w:val="003D6150"/>
    <w:rsid w:val="003D77DF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4526D"/>
    <w:rsid w:val="00553AE9"/>
    <w:rsid w:val="00563A52"/>
    <w:rsid w:val="005A35AB"/>
    <w:rsid w:val="005A42B5"/>
    <w:rsid w:val="005A5A20"/>
    <w:rsid w:val="005B0A54"/>
    <w:rsid w:val="005B4922"/>
    <w:rsid w:val="0065609B"/>
    <w:rsid w:val="006666A2"/>
    <w:rsid w:val="006A3315"/>
    <w:rsid w:val="006B233B"/>
    <w:rsid w:val="006F651E"/>
    <w:rsid w:val="00700904"/>
    <w:rsid w:val="00723482"/>
    <w:rsid w:val="0074716D"/>
    <w:rsid w:val="00762690"/>
    <w:rsid w:val="00780B9C"/>
    <w:rsid w:val="00781C86"/>
    <w:rsid w:val="007B2A8C"/>
    <w:rsid w:val="007C27E5"/>
    <w:rsid w:val="007D039F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74D64"/>
    <w:rsid w:val="00985675"/>
    <w:rsid w:val="009C4521"/>
    <w:rsid w:val="009D40DD"/>
    <w:rsid w:val="009F6C45"/>
    <w:rsid w:val="00A02960"/>
    <w:rsid w:val="00A24B2D"/>
    <w:rsid w:val="00A41540"/>
    <w:rsid w:val="00A731F7"/>
    <w:rsid w:val="00A7502B"/>
    <w:rsid w:val="00AB276D"/>
    <w:rsid w:val="00AD7053"/>
    <w:rsid w:val="00B02F13"/>
    <w:rsid w:val="00B173D0"/>
    <w:rsid w:val="00B45269"/>
    <w:rsid w:val="00B63006"/>
    <w:rsid w:val="00B6597D"/>
    <w:rsid w:val="00B8180F"/>
    <w:rsid w:val="00B92110"/>
    <w:rsid w:val="00BC1A20"/>
    <w:rsid w:val="00C01A37"/>
    <w:rsid w:val="00C624A3"/>
    <w:rsid w:val="00CC6ED4"/>
    <w:rsid w:val="00CD5D87"/>
    <w:rsid w:val="00D06B25"/>
    <w:rsid w:val="00D16763"/>
    <w:rsid w:val="00D20315"/>
    <w:rsid w:val="00D4502B"/>
    <w:rsid w:val="00D50C51"/>
    <w:rsid w:val="00D52905"/>
    <w:rsid w:val="00D620F1"/>
    <w:rsid w:val="00D70A21"/>
    <w:rsid w:val="00D72CB6"/>
    <w:rsid w:val="00D8021D"/>
    <w:rsid w:val="00D96B95"/>
    <w:rsid w:val="00D970D9"/>
    <w:rsid w:val="00DB2412"/>
    <w:rsid w:val="00DF0471"/>
    <w:rsid w:val="00E33AA3"/>
    <w:rsid w:val="00EA104E"/>
    <w:rsid w:val="00EC3071"/>
    <w:rsid w:val="00EF1A78"/>
    <w:rsid w:val="00EF46C3"/>
    <w:rsid w:val="00F04F96"/>
    <w:rsid w:val="00F22F09"/>
    <w:rsid w:val="00F45175"/>
    <w:rsid w:val="00F75DF0"/>
    <w:rsid w:val="00F76C42"/>
    <w:rsid w:val="00F91338"/>
    <w:rsid w:val="00F97ECA"/>
    <w:rsid w:val="00FB235F"/>
    <w:rsid w:val="00FB576E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3C873"/>
  <w15:chartTrackingRefBased/>
  <w15:docId w15:val="{8AF14698-9DA0-1C4F-963B-88D9960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344"/>
    <w:rPr>
      <w:rFonts w:ascii="Century Gothic" w:eastAsia="Century Gothic" w:hAnsi="Century Gothic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80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BB6BC4-117E-4544-A706-22264E44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Smith</dc:creator>
  <cp:keywords/>
  <dc:description/>
  <cp:lastModifiedBy>Ricky Nan</cp:lastModifiedBy>
  <cp:revision>6</cp:revision>
  <cp:lastPrinted>2017-10-13T16:21:00Z</cp:lastPrinted>
  <dcterms:created xsi:type="dcterms:W3CDTF">2024-02-20T23:54:00Z</dcterms:created>
  <dcterms:modified xsi:type="dcterms:W3CDTF">2024-09-29T03:15:00Z</dcterms:modified>
</cp:coreProperties>
</file>