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1C03" w14:textId="6660365A" w:rsidR="00D228BD" w:rsidRPr="0008683E" w:rsidRDefault="000F1B11" w:rsidP="00C741E8">
      <w:pPr>
        <w:rPr>
          <w:rFonts w:ascii="Century Gothic" w:eastAsia="MS PGothic" w:hAnsi="Century Gothic" w:cs="Arial"/>
          <w:color w:val="808080" w:themeColor="background1" w:themeShade="80"/>
        </w:rPr>
      </w:pPr>
      <w:r w:rsidRPr="000F1B11">
        <w:rPr>
          <w:rFonts w:ascii="Century Gothic" w:eastAsia="MS PGothic" w:hAnsi="Century Gothic"/>
          <w:b/>
          <w:color w:val="808080" w:themeColor="background1" w:themeShade="80"/>
          <w:sz w:val="36"/>
        </w:rPr>
        <w:drawing>
          <wp:anchor distT="0" distB="0" distL="114300" distR="114300" simplePos="0" relativeHeight="251658240" behindDoc="0" locked="0" layoutInCell="1" allowOverlap="1" wp14:anchorId="390F071E" wp14:editId="41B2E553">
            <wp:simplePos x="0" y="0"/>
            <wp:positionH relativeFrom="column">
              <wp:posOffset>4057650</wp:posOffset>
            </wp:positionH>
            <wp:positionV relativeFrom="paragraph">
              <wp:posOffset>-295910</wp:posOffset>
            </wp:positionV>
            <wp:extent cx="2705100" cy="358291"/>
            <wp:effectExtent l="0" t="0" r="0" b="0"/>
            <wp:wrapNone/>
            <wp:docPr id="229218689"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218689"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05100" cy="358291"/>
                    </a:xfrm>
                    <a:prstGeom prst="rect">
                      <a:avLst/>
                    </a:prstGeom>
                  </pic:spPr>
                </pic:pic>
              </a:graphicData>
            </a:graphic>
            <wp14:sizeRelH relativeFrom="page">
              <wp14:pctWidth>0</wp14:pctWidth>
            </wp14:sizeRelH>
            <wp14:sizeRelV relativeFrom="page">
              <wp14:pctHeight>0</wp14:pctHeight>
            </wp14:sizeRelV>
          </wp:anchor>
        </w:drawing>
      </w:r>
      <w:r w:rsidR="00C26BE2" w:rsidRPr="0008683E">
        <w:rPr>
          <w:rFonts w:ascii="Century Gothic" w:eastAsia="MS PGothic" w:hAnsi="Century Gothic"/>
          <w:b/>
          <w:color w:val="808080" w:themeColor="background1" w:themeShade="80"/>
          <w:sz w:val="36"/>
        </w:rPr>
        <w:t>品質改善プロセス</w:t>
      </w:r>
      <w:r w:rsidR="00C26BE2" w:rsidRPr="0008683E">
        <w:rPr>
          <w:rFonts w:ascii="Century Gothic" w:eastAsia="MS PGothic" w:hAnsi="Century Gothic"/>
          <w:b/>
          <w:color w:val="808080" w:themeColor="background1" w:themeShade="80"/>
          <w:sz w:val="36"/>
        </w:rPr>
        <w:t xml:space="preserve"> </w:t>
      </w:r>
      <w:r w:rsidR="00C26BE2" w:rsidRPr="0008683E">
        <w:rPr>
          <w:rFonts w:ascii="Century Gothic" w:eastAsia="MS PGothic" w:hAnsi="Century Gothic"/>
          <w:b/>
          <w:color w:val="808080" w:themeColor="background1" w:themeShade="80"/>
          <w:sz w:val="36"/>
        </w:rPr>
        <w:t>チェックリスト</w:t>
      </w:r>
    </w:p>
    <w:p w14:paraId="232F9F85" w14:textId="77777777" w:rsidR="00DF38D5" w:rsidRPr="0008683E" w:rsidRDefault="00DF38D5" w:rsidP="00C741E8">
      <w:pPr>
        <w:pStyle w:val="Header"/>
        <w:rPr>
          <w:rFonts w:ascii="Century Gothic" w:eastAsia="MS PGothic" w:hAnsi="Century Gothic" w:cs="Arial"/>
          <w:b/>
          <w:color w:val="A6A6A6" w:themeColor="background1" w:themeShade="A6"/>
          <w:sz w:val="10"/>
          <w:szCs w:val="10"/>
        </w:rPr>
      </w:pPr>
    </w:p>
    <w:tbl>
      <w:tblPr>
        <w:tblW w:w="10615" w:type="dxa"/>
        <w:tblLook w:val="04A0" w:firstRow="1" w:lastRow="0" w:firstColumn="1" w:lastColumn="0" w:noHBand="0" w:noVBand="1"/>
      </w:tblPr>
      <w:tblGrid>
        <w:gridCol w:w="445"/>
        <w:gridCol w:w="6390"/>
        <w:gridCol w:w="1260"/>
        <w:gridCol w:w="1260"/>
        <w:gridCol w:w="1260"/>
      </w:tblGrid>
      <w:tr w:rsidR="00DF38D5" w:rsidRPr="0008683E" w14:paraId="441BC709" w14:textId="77777777" w:rsidTr="00195F56">
        <w:trPr>
          <w:trHeight w:val="400"/>
        </w:trPr>
        <w:tc>
          <w:tcPr>
            <w:tcW w:w="445" w:type="dxa"/>
            <w:tcBorders>
              <w:top w:val="single" w:sz="4" w:space="0" w:color="BFBFBF"/>
              <w:left w:val="single" w:sz="4" w:space="0" w:color="BFBFBF"/>
              <w:bottom w:val="nil"/>
              <w:right w:val="dotted" w:sz="4" w:space="0" w:color="BFBFBF" w:themeColor="background1" w:themeShade="BF"/>
            </w:tcBorders>
            <w:shd w:val="clear" w:color="000000" w:fill="D6DCE4"/>
            <w:vAlign w:val="center"/>
            <w:hideMark/>
          </w:tcPr>
          <w:p w14:paraId="75077187" w14:textId="77777777" w:rsidR="00DF38D5" w:rsidRPr="0008683E" w:rsidRDefault="00DF38D5" w:rsidP="00DF38D5">
            <w:pPr>
              <w:rPr>
                <w:rFonts w:ascii="Century Gothic" w:eastAsia="MS PGothic" w:hAnsi="Century Gothic" w:cs="Calibri"/>
                <w:b/>
                <w:bCs/>
                <w:color w:val="000000"/>
                <w:sz w:val="16"/>
                <w:szCs w:val="16"/>
              </w:rPr>
            </w:pPr>
            <w:r w:rsidRPr="0008683E">
              <w:rPr>
                <w:rFonts w:ascii="Century Gothic" w:eastAsia="MS PGothic" w:hAnsi="Century Gothic"/>
                <w:b/>
                <w:color w:val="000000"/>
                <w:sz w:val="16"/>
              </w:rPr>
              <w:t> </w:t>
            </w:r>
          </w:p>
        </w:tc>
        <w:tc>
          <w:tcPr>
            <w:tcW w:w="639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6DCE4"/>
            <w:vAlign w:val="center"/>
            <w:hideMark/>
          </w:tcPr>
          <w:p w14:paraId="399B3B6F" w14:textId="2569C967" w:rsidR="00DF38D5" w:rsidRPr="0008683E" w:rsidRDefault="00DF38D5" w:rsidP="00DF38D5">
            <w:pPr>
              <w:rPr>
                <w:rFonts w:ascii="Century Gothic" w:eastAsia="MS PGothic" w:hAnsi="Century Gothic" w:cs="Calibri"/>
                <w:b/>
                <w:bCs/>
                <w:color w:val="000000"/>
                <w:sz w:val="16"/>
                <w:szCs w:val="16"/>
              </w:rPr>
            </w:pPr>
            <w:r w:rsidRPr="0008683E">
              <w:rPr>
                <w:rFonts w:ascii="Century Gothic" w:eastAsia="MS PGothic" w:hAnsi="Century Gothic"/>
                <w:b/>
                <w:color w:val="000000"/>
                <w:sz w:val="16"/>
              </w:rPr>
              <w:t>評価チェックリスト</w:t>
            </w:r>
          </w:p>
        </w:tc>
        <w:tc>
          <w:tcPr>
            <w:tcW w:w="1260" w:type="dxa"/>
            <w:tcBorders>
              <w:top w:val="single" w:sz="4" w:space="0" w:color="BFBFBF"/>
              <w:left w:val="dotted" w:sz="4" w:space="0" w:color="BFBFBF" w:themeColor="background1" w:themeShade="BF"/>
              <w:bottom w:val="nil"/>
              <w:right w:val="dotted" w:sz="4" w:space="0" w:color="BFBFBF" w:themeColor="background1" w:themeShade="BF"/>
            </w:tcBorders>
            <w:shd w:val="clear" w:color="000000" w:fill="F2F2F2"/>
            <w:vAlign w:val="center"/>
            <w:hideMark/>
          </w:tcPr>
          <w:p w14:paraId="1343E0AD" w14:textId="77777777" w:rsidR="00DF38D5" w:rsidRPr="0008683E" w:rsidRDefault="00DF38D5" w:rsidP="00DF38D5">
            <w:pPr>
              <w:jc w:val="center"/>
              <w:rPr>
                <w:rFonts w:ascii="Century Gothic" w:eastAsia="MS PGothic" w:hAnsi="Century Gothic" w:cs="Calibri"/>
                <w:b/>
                <w:bCs/>
                <w:color w:val="000000"/>
                <w:sz w:val="16"/>
                <w:szCs w:val="16"/>
              </w:rPr>
            </w:pPr>
            <w:r w:rsidRPr="0008683E">
              <w:rPr>
                <w:rFonts w:ascii="Century Gothic" w:eastAsia="MS PGothic" w:hAnsi="Century Gothic"/>
                <w:b/>
                <w:color w:val="000000"/>
                <w:sz w:val="16"/>
              </w:rPr>
              <w:t>いいえ</w:t>
            </w: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1E1E1"/>
            <w:vAlign w:val="center"/>
            <w:hideMark/>
          </w:tcPr>
          <w:p w14:paraId="2E0F0E09" w14:textId="77777777" w:rsidR="00DF38D5" w:rsidRPr="0008683E" w:rsidRDefault="00DF38D5" w:rsidP="00DF38D5">
            <w:pPr>
              <w:jc w:val="center"/>
              <w:rPr>
                <w:rFonts w:ascii="Century Gothic" w:eastAsia="MS PGothic" w:hAnsi="Century Gothic" w:cs="Calibri"/>
                <w:b/>
                <w:bCs/>
                <w:color w:val="000000"/>
                <w:sz w:val="16"/>
                <w:szCs w:val="16"/>
              </w:rPr>
            </w:pPr>
            <w:r w:rsidRPr="0008683E">
              <w:rPr>
                <w:rFonts w:ascii="Century Gothic" w:eastAsia="MS PGothic" w:hAnsi="Century Gothic"/>
                <w:b/>
                <w:color w:val="000000"/>
                <w:sz w:val="16"/>
              </w:rPr>
              <w:t>少し</w:t>
            </w:r>
          </w:p>
        </w:tc>
        <w:tc>
          <w:tcPr>
            <w:tcW w:w="1260" w:type="dxa"/>
            <w:tcBorders>
              <w:top w:val="single" w:sz="4" w:space="0" w:color="BFBFBF"/>
              <w:left w:val="dotted" w:sz="4" w:space="0" w:color="BFBFBF" w:themeColor="background1" w:themeShade="BF"/>
              <w:bottom w:val="nil"/>
              <w:right w:val="single" w:sz="4" w:space="0" w:color="BFBFBF"/>
            </w:tcBorders>
            <w:shd w:val="clear" w:color="000000" w:fill="D2D2D2"/>
            <w:vAlign w:val="center"/>
            <w:hideMark/>
          </w:tcPr>
          <w:p w14:paraId="129A4A29" w14:textId="77777777" w:rsidR="00DF38D5" w:rsidRPr="0008683E" w:rsidRDefault="00DF38D5" w:rsidP="00DF38D5">
            <w:pPr>
              <w:jc w:val="center"/>
              <w:rPr>
                <w:rFonts w:ascii="Century Gothic" w:eastAsia="MS PGothic" w:hAnsi="Century Gothic" w:cs="Calibri"/>
                <w:b/>
                <w:bCs/>
                <w:color w:val="000000"/>
                <w:sz w:val="16"/>
                <w:szCs w:val="16"/>
              </w:rPr>
            </w:pPr>
            <w:r w:rsidRPr="0008683E">
              <w:rPr>
                <w:rFonts w:ascii="Century Gothic" w:eastAsia="MS PGothic" w:hAnsi="Century Gothic"/>
                <w:b/>
                <w:color w:val="000000"/>
                <w:sz w:val="16"/>
              </w:rPr>
              <w:t>はい</w:t>
            </w:r>
          </w:p>
        </w:tc>
      </w:tr>
      <w:tr w:rsidR="00DF38D5" w:rsidRPr="0008683E" w14:paraId="1049AF85" w14:textId="77777777" w:rsidTr="00195F56">
        <w:trPr>
          <w:trHeight w:val="691"/>
        </w:trPr>
        <w:tc>
          <w:tcPr>
            <w:tcW w:w="445" w:type="dxa"/>
            <w:tcBorders>
              <w:top w:val="single" w:sz="4" w:space="0" w:color="BFBFBF"/>
              <w:left w:val="single" w:sz="4" w:space="0" w:color="BFBFBF"/>
              <w:bottom w:val="single" w:sz="4" w:space="0" w:color="BFBFBF"/>
              <w:right w:val="dotted" w:sz="4" w:space="0" w:color="BFBFBF" w:themeColor="background1" w:themeShade="BF"/>
            </w:tcBorders>
            <w:shd w:val="clear" w:color="000000" w:fill="EAEEF3"/>
            <w:vAlign w:val="center"/>
            <w:hideMark/>
          </w:tcPr>
          <w:p w14:paraId="78AF6A53" w14:textId="77777777" w:rsidR="00DF38D5" w:rsidRPr="0008683E" w:rsidRDefault="00DF38D5" w:rsidP="00DF38D5">
            <w:pPr>
              <w:rPr>
                <w:rFonts w:ascii="Century Gothic" w:eastAsia="MS PGothic" w:hAnsi="Century Gothic" w:cs="Calibri"/>
                <w:b/>
                <w:bCs/>
                <w:color w:val="000000"/>
                <w:sz w:val="18"/>
                <w:szCs w:val="18"/>
              </w:rPr>
            </w:pPr>
            <w:r w:rsidRPr="0008683E">
              <w:rPr>
                <w:rFonts w:ascii="Century Gothic" w:eastAsia="MS PGothic" w:hAnsi="Century Gothic"/>
                <w:b/>
                <w:color w:val="000000"/>
                <w:sz w:val="18"/>
              </w:rPr>
              <w:t>1.</w:t>
            </w:r>
          </w:p>
        </w:tc>
        <w:tc>
          <w:tcPr>
            <w:tcW w:w="639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7C8EEBFB" w14:textId="77777777" w:rsidR="00DF38D5" w:rsidRPr="0008683E" w:rsidRDefault="00DF38D5" w:rsidP="00DF38D5">
            <w:pPr>
              <w:rPr>
                <w:rFonts w:ascii="Century Gothic" w:eastAsia="MS PGothic" w:hAnsi="Century Gothic" w:cs="Calibri"/>
                <w:b/>
                <w:bCs/>
                <w:color w:val="000000"/>
                <w:sz w:val="18"/>
                <w:szCs w:val="18"/>
              </w:rPr>
            </w:pPr>
            <w:r w:rsidRPr="0008683E">
              <w:rPr>
                <w:rFonts w:ascii="Century Gothic" w:eastAsia="MS PGothic" w:hAnsi="Century Gothic"/>
                <w:b/>
                <w:color w:val="000000"/>
                <w:sz w:val="18"/>
              </w:rPr>
              <w:t>組織には、品質を改善するためのプロセスがありますか</w:t>
            </w:r>
            <w:r w:rsidRPr="0008683E">
              <w:rPr>
                <w:rFonts w:ascii="Century Gothic" w:eastAsia="MS PGothic" w:hAnsi="Century Gothic"/>
                <w:b/>
                <w:color w:val="000000"/>
                <w:sz w:val="18"/>
              </w:rPr>
              <w:t xml:space="preserve">? </w:t>
            </w: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120009BA" w14:textId="77777777" w:rsidR="00DF38D5" w:rsidRPr="0008683E" w:rsidRDefault="00DF38D5" w:rsidP="00DF38D5">
            <w:pPr>
              <w:jc w:val="center"/>
              <w:rPr>
                <w:rFonts w:ascii="Century Gothic" w:eastAsia="MS PGothic" w:hAnsi="Century Gothic" w:cs="Calibri"/>
                <w:b/>
                <w:bCs/>
                <w:color w:val="000000" w:themeColor="text1"/>
              </w:rPr>
            </w:pP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681DCB2" w14:textId="77777777" w:rsidR="00DF38D5" w:rsidRPr="0008683E" w:rsidRDefault="00DF38D5" w:rsidP="00DF38D5">
            <w:pPr>
              <w:jc w:val="center"/>
              <w:rPr>
                <w:rFonts w:ascii="Century Gothic" w:eastAsia="MS PGothic" w:hAnsi="Century Gothic" w:cs="Calibri"/>
                <w:b/>
                <w:bCs/>
                <w:color w:val="000000" w:themeColor="text1"/>
              </w:rPr>
            </w:pPr>
          </w:p>
        </w:tc>
        <w:tc>
          <w:tcPr>
            <w:tcW w:w="126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vAlign w:val="center"/>
          </w:tcPr>
          <w:p w14:paraId="5EFC4E03" w14:textId="77777777" w:rsidR="00DF38D5" w:rsidRPr="0008683E" w:rsidRDefault="00DF38D5" w:rsidP="00DF38D5">
            <w:pPr>
              <w:jc w:val="center"/>
              <w:rPr>
                <w:rFonts w:ascii="Century Gothic" w:eastAsia="MS PGothic" w:hAnsi="Century Gothic" w:cs="Calibri"/>
                <w:b/>
                <w:bCs/>
                <w:color w:val="000000" w:themeColor="text1"/>
              </w:rPr>
            </w:pPr>
          </w:p>
        </w:tc>
      </w:tr>
      <w:tr w:rsidR="00DF38D5" w:rsidRPr="0008683E" w14:paraId="2DF5BBA4" w14:textId="77777777" w:rsidTr="00195F56">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75DF4067" w14:textId="77777777" w:rsidR="00DF38D5" w:rsidRPr="0008683E" w:rsidRDefault="00DF38D5" w:rsidP="00DF38D5">
            <w:pPr>
              <w:rPr>
                <w:rFonts w:ascii="Century Gothic" w:eastAsia="MS PGothic" w:hAnsi="Century Gothic" w:cs="Calibri"/>
                <w:color w:val="000000"/>
                <w:sz w:val="18"/>
                <w:szCs w:val="18"/>
              </w:rPr>
            </w:pPr>
            <w:r w:rsidRPr="0008683E">
              <w:rPr>
                <w:rFonts w:ascii="Century Gothic" w:eastAsia="MS PGothic" w:hAnsi="Century Gothic"/>
                <w:color w:val="000000"/>
                <w:sz w:val="18"/>
              </w:rPr>
              <w:t> </w:t>
            </w:r>
          </w:p>
        </w:tc>
        <w:tc>
          <w:tcPr>
            <w:tcW w:w="639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10B6AD60" w14:textId="77777777" w:rsidR="00DF38D5" w:rsidRPr="0008683E" w:rsidRDefault="0061280E" w:rsidP="0061280E">
            <w:pPr>
              <w:ind w:left="156"/>
              <w:rPr>
                <w:rFonts w:ascii="Century Gothic" w:eastAsia="MS PGothic" w:hAnsi="Century Gothic" w:cs="Calibri"/>
                <w:color w:val="000000"/>
                <w:sz w:val="18"/>
                <w:szCs w:val="18"/>
              </w:rPr>
            </w:pPr>
            <w:r w:rsidRPr="0008683E">
              <w:rPr>
                <w:rFonts w:ascii="Century Gothic" w:eastAsia="MS PGothic" w:hAnsi="Century Gothic"/>
                <w:color w:val="000000"/>
                <w:sz w:val="18"/>
              </w:rPr>
              <w:t>その事業体または従業員の業績報告に基づいて、意思決定の責任者</w:t>
            </w:r>
            <w:r w:rsidRPr="0008683E">
              <w:rPr>
                <w:rFonts w:ascii="Century Gothic" w:eastAsia="MS PGothic" w:hAnsi="Century Gothic"/>
                <w:color w:val="000000"/>
                <w:sz w:val="18"/>
              </w:rPr>
              <w:t xml:space="preserve"> (</w:t>
            </w:r>
            <w:r w:rsidRPr="0008683E">
              <w:rPr>
                <w:rFonts w:ascii="Century Gothic" w:eastAsia="MS PGothic" w:hAnsi="Century Gothic"/>
                <w:color w:val="000000"/>
                <w:sz w:val="18"/>
              </w:rPr>
              <w:t>監理委員会、経営陣、または人物</w:t>
            </w:r>
            <w:r w:rsidRPr="0008683E">
              <w:rPr>
                <w:rFonts w:ascii="Century Gothic" w:eastAsia="MS PGothic" w:hAnsi="Century Gothic"/>
                <w:color w:val="000000"/>
                <w:sz w:val="18"/>
              </w:rPr>
              <w:t xml:space="preserve">) </w:t>
            </w:r>
            <w:r w:rsidRPr="0008683E">
              <w:rPr>
                <w:rFonts w:ascii="Century Gothic" w:eastAsia="MS PGothic" w:hAnsi="Century Gothic"/>
                <w:color w:val="000000"/>
                <w:sz w:val="18"/>
              </w:rPr>
              <w:t>を選択しましたか</w:t>
            </w:r>
            <w:r w:rsidRPr="0008683E">
              <w:rPr>
                <w:rFonts w:ascii="Century Gothic" w:eastAsia="MS PGothic" w:hAnsi="Century Gothic"/>
                <w:color w:val="000000"/>
                <w:sz w:val="18"/>
              </w:rPr>
              <w:t xml:space="preserve">? </w:t>
            </w:r>
          </w:p>
        </w:tc>
        <w:tc>
          <w:tcPr>
            <w:tcW w:w="1260"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4B25FC63" w14:textId="77777777" w:rsidR="00DF38D5" w:rsidRPr="0008683E" w:rsidRDefault="00DF38D5" w:rsidP="00DF38D5">
            <w:pPr>
              <w:jc w:val="center"/>
              <w:rPr>
                <w:rFonts w:ascii="Century Gothic" w:eastAsia="MS PGothic" w:hAnsi="Century Gothic" w:cs="Calibri"/>
                <w:color w:val="000000" w:themeColor="text1"/>
              </w:rPr>
            </w:pP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0B504ADE" w14:textId="77777777" w:rsidR="00DF38D5" w:rsidRPr="0008683E" w:rsidRDefault="00DF38D5" w:rsidP="00DF38D5">
            <w:pPr>
              <w:jc w:val="center"/>
              <w:rPr>
                <w:rFonts w:ascii="Century Gothic" w:eastAsia="MS PGothic" w:hAnsi="Century Gothic" w:cs="Calibri"/>
                <w:color w:val="000000" w:themeColor="text1"/>
              </w:rPr>
            </w:pPr>
          </w:p>
        </w:tc>
        <w:tc>
          <w:tcPr>
            <w:tcW w:w="1260"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2254E584" w14:textId="77777777" w:rsidR="00DF38D5" w:rsidRPr="0008683E" w:rsidRDefault="00DF38D5" w:rsidP="00DF38D5">
            <w:pPr>
              <w:jc w:val="center"/>
              <w:rPr>
                <w:rFonts w:ascii="Century Gothic" w:eastAsia="MS PGothic" w:hAnsi="Century Gothic" w:cs="Calibri"/>
                <w:color w:val="000000" w:themeColor="text1"/>
              </w:rPr>
            </w:pPr>
          </w:p>
        </w:tc>
      </w:tr>
      <w:tr w:rsidR="00DF38D5" w:rsidRPr="0008683E" w14:paraId="1B849E58" w14:textId="77777777" w:rsidTr="00195F56">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472C4F61" w14:textId="77777777" w:rsidR="00DF38D5" w:rsidRPr="0008683E" w:rsidRDefault="00DF38D5" w:rsidP="00DF38D5">
            <w:pPr>
              <w:rPr>
                <w:rFonts w:ascii="Century Gothic" w:eastAsia="MS PGothic" w:hAnsi="Century Gothic" w:cs="Calibri"/>
                <w:color w:val="000000"/>
                <w:sz w:val="18"/>
                <w:szCs w:val="18"/>
              </w:rPr>
            </w:pPr>
            <w:r w:rsidRPr="0008683E">
              <w:rPr>
                <w:rFonts w:ascii="Century Gothic" w:eastAsia="MS PGothic" w:hAnsi="Century Gothic"/>
                <w:color w:val="000000"/>
                <w:sz w:val="18"/>
              </w:rPr>
              <w:t> </w:t>
            </w:r>
          </w:p>
        </w:tc>
        <w:tc>
          <w:tcPr>
            <w:tcW w:w="639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09EE1D0D" w14:textId="77777777" w:rsidR="00DF38D5" w:rsidRPr="0008683E" w:rsidRDefault="00DF38D5" w:rsidP="00C26BE2">
            <w:pPr>
              <w:ind w:left="156"/>
              <w:rPr>
                <w:rFonts w:ascii="Century Gothic" w:eastAsia="MS PGothic" w:hAnsi="Century Gothic" w:cs="Calibri"/>
                <w:color w:val="000000"/>
                <w:sz w:val="18"/>
                <w:szCs w:val="18"/>
              </w:rPr>
            </w:pPr>
            <w:r w:rsidRPr="0008683E">
              <w:rPr>
                <w:rFonts w:ascii="Century Gothic" w:eastAsia="MS PGothic" w:hAnsi="Century Gothic"/>
                <w:color w:val="000000"/>
                <w:sz w:val="18"/>
              </w:rPr>
              <w:t>組織の品質改善プロセスの定期的なタイムテーブルはありますか</w:t>
            </w:r>
            <w:r w:rsidRPr="0008683E">
              <w:rPr>
                <w:rFonts w:ascii="Century Gothic" w:eastAsia="MS PGothic" w:hAnsi="Century Gothic"/>
                <w:color w:val="000000"/>
                <w:sz w:val="18"/>
              </w:rPr>
              <w:t>?</w:t>
            </w:r>
          </w:p>
        </w:tc>
        <w:tc>
          <w:tcPr>
            <w:tcW w:w="1260"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0EDD22EA" w14:textId="77777777" w:rsidR="00DF38D5" w:rsidRPr="0008683E" w:rsidRDefault="00DF38D5" w:rsidP="00DF38D5">
            <w:pPr>
              <w:jc w:val="center"/>
              <w:rPr>
                <w:rFonts w:ascii="Century Gothic" w:eastAsia="MS PGothic" w:hAnsi="Century Gothic" w:cs="Calibri"/>
                <w:color w:val="000000" w:themeColor="text1"/>
              </w:rPr>
            </w:pP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54911E68" w14:textId="77777777" w:rsidR="00DF38D5" w:rsidRPr="0008683E" w:rsidRDefault="00DF38D5" w:rsidP="00DF38D5">
            <w:pPr>
              <w:jc w:val="center"/>
              <w:rPr>
                <w:rFonts w:ascii="Century Gothic" w:eastAsia="MS PGothic" w:hAnsi="Century Gothic" w:cs="Calibri"/>
                <w:color w:val="000000" w:themeColor="text1"/>
              </w:rPr>
            </w:pPr>
          </w:p>
        </w:tc>
        <w:tc>
          <w:tcPr>
            <w:tcW w:w="1260"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5E486CD9" w14:textId="77777777" w:rsidR="00DF38D5" w:rsidRPr="0008683E" w:rsidRDefault="00DF38D5" w:rsidP="00DF38D5">
            <w:pPr>
              <w:jc w:val="center"/>
              <w:rPr>
                <w:rFonts w:ascii="Century Gothic" w:eastAsia="MS PGothic" w:hAnsi="Century Gothic" w:cs="Calibri"/>
                <w:color w:val="000000" w:themeColor="text1"/>
              </w:rPr>
            </w:pPr>
          </w:p>
        </w:tc>
      </w:tr>
      <w:tr w:rsidR="00DF38D5" w:rsidRPr="0008683E" w14:paraId="13C6AA9E" w14:textId="77777777" w:rsidTr="00195F56">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49BB63D2" w14:textId="77777777" w:rsidR="00DF38D5" w:rsidRPr="0008683E" w:rsidRDefault="00DF38D5" w:rsidP="00DF38D5">
            <w:pPr>
              <w:rPr>
                <w:rFonts w:ascii="Century Gothic" w:eastAsia="MS PGothic" w:hAnsi="Century Gothic" w:cs="Calibri"/>
                <w:color w:val="000000"/>
                <w:sz w:val="18"/>
                <w:szCs w:val="18"/>
              </w:rPr>
            </w:pPr>
            <w:r w:rsidRPr="0008683E">
              <w:rPr>
                <w:rFonts w:ascii="Century Gothic" w:eastAsia="MS PGothic" w:hAnsi="Century Gothic"/>
                <w:color w:val="000000"/>
                <w:sz w:val="18"/>
              </w:rPr>
              <w:t> </w:t>
            </w:r>
          </w:p>
        </w:tc>
        <w:tc>
          <w:tcPr>
            <w:tcW w:w="639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34F13E90" w14:textId="77777777" w:rsidR="00DF38D5" w:rsidRPr="0008683E" w:rsidRDefault="00DF38D5" w:rsidP="00C26BE2">
            <w:pPr>
              <w:ind w:left="156"/>
              <w:rPr>
                <w:rFonts w:ascii="Century Gothic" w:eastAsia="MS PGothic" w:hAnsi="Century Gothic" w:cs="Calibri"/>
                <w:color w:val="000000"/>
                <w:sz w:val="18"/>
                <w:szCs w:val="18"/>
              </w:rPr>
            </w:pPr>
            <w:r w:rsidRPr="0008683E">
              <w:rPr>
                <w:rFonts w:ascii="Century Gothic" w:eastAsia="MS PGothic" w:hAnsi="Century Gothic"/>
                <w:color w:val="000000"/>
                <w:sz w:val="18"/>
              </w:rPr>
              <w:t>組織は、そのプロセスに関わるステップを従業員に伝えますか</w:t>
            </w:r>
            <w:r w:rsidRPr="0008683E">
              <w:rPr>
                <w:rFonts w:ascii="Century Gothic" w:eastAsia="MS PGothic" w:hAnsi="Century Gothic"/>
                <w:color w:val="000000"/>
                <w:sz w:val="18"/>
              </w:rPr>
              <w:t>?</w:t>
            </w:r>
          </w:p>
        </w:tc>
        <w:tc>
          <w:tcPr>
            <w:tcW w:w="1260"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5F9FAE6" w14:textId="77777777" w:rsidR="00DF38D5" w:rsidRPr="0008683E" w:rsidRDefault="00DF38D5" w:rsidP="00DF38D5">
            <w:pPr>
              <w:jc w:val="center"/>
              <w:rPr>
                <w:rFonts w:ascii="Century Gothic" w:eastAsia="MS PGothic" w:hAnsi="Century Gothic" w:cs="Calibri"/>
                <w:color w:val="000000" w:themeColor="text1"/>
              </w:rPr>
            </w:pP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021B0234" w14:textId="77777777" w:rsidR="00DF38D5" w:rsidRPr="0008683E" w:rsidRDefault="00DF38D5" w:rsidP="00DF38D5">
            <w:pPr>
              <w:jc w:val="center"/>
              <w:rPr>
                <w:rFonts w:ascii="Century Gothic" w:eastAsia="MS PGothic" w:hAnsi="Century Gothic" w:cs="Calibri"/>
                <w:color w:val="000000" w:themeColor="text1"/>
              </w:rPr>
            </w:pPr>
          </w:p>
        </w:tc>
        <w:tc>
          <w:tcPr>
            <w:tcW w:w="1260"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613044A7" w14:textId="77777777" w:rsidR="00DF38D5" w:rsidRPr="0008683E" w:rsidRDefault="00DF38D5" w:rsidP="00DF38D5">
            <w:pPr>
              <w:jc w:val="center"/>
              <w:rPr>
                <w:rFonts w:ascii="Century Gothic" w:eastAsia="MS PGothic" w:hAnsi="Century Gothic" w:cs="Calibri"/>
                <w:color w:val="000000" w:themeColor="text1"/>
              </w:rPr>
            </w:pPr>
          </w:p>
        </w:tc>
      </w:tr>
      <w:tr w:rsidR="00DF38D5" w:rsidRPr="0008683E" w14:paraId="59F6D2C8" w14:textId="77777777" w:rsidTr="00195F56">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78C21C0" w14:textId="77777777" w:rsidR="00DF38D5" w:rsidRPr="0008683E" w:rsidRDefault="00DF38D5" w:rsidP="00DF38D5">
            <w:pPr>
              <w:rPr>
                <w:rFonts w:ascii="Century Gothic" w:eastAsia="MS PGothic" w:hAnsi="Century Gothic" w:cs="Calibri"/>
                <w:b/>
                <w:bCs/>
                <w:color w:val="000000"/>
                <w:sz w:val="18"/>
                <w:szCs w:val="18"/>
              </w:rPr>
            </w:pPr>
            <w:r w:rsidRPr="0008683E">
              <w:rPr>
                <w:rFonts w:ascii="Century Gothic" w:eastAsia="MS PGothic" w:hAnsi="Century Gothic"/>
                <w:b/>
                <w:color w:val="000000"/>
                <w:sz w:val="18"/>
              </w:rPr>
              <w:t>2.</w:t>
            </w:r>
          </w:p>
        </w:tc>
        <w:tc>
          <w:tcPr>
            <w:tcW w:w="639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5F79EFC" w14:textId="77777777" w:rsidR="00DF38D5" w:rsidRPr="0008683E" w:rsidRDefault="0061280E" w:rsidP="0061280E">
            <w:pPr>
              <w:rPr>
                <w:rFonts w:ascii="Century Gothic" w:eastAsia="MS PGothic" w:hAnsi="Century Gothic" w:cs="Calibri"/>
                <w:b/>
                <w:bCs/>
                <w:color w:val="000000"/>
                <w:sz w:val="18"/>
                <w:szCs w:val="18"/>
              </w:rPr>
            </w:pPr>
            <w:r w:rsidRPr="0008683E">
              <w:rPr>
                <w:rFonts w:ascii="Century Gothic" w:eastAsia="MS PGothic" w:hAnsi="Century Gothic"/>
                <w:b/>
                <w:color w:val="000000"/>
                <w:sz w:val="18"/>
              </w:rPr>
              <w:t>マネージャーと従業員の評価の一部は、パフォーマンス改善の取り組みに基づいていますか</w:t>
            </w:r>
            <w:r w:rsidRPr="0008683E">
              <w:rPr>
                <w:rFonts w:ascii="Century Gothic" w:eastAsia="MS PGothic" w:hAnsi="Century Gothic"/>
                <w:b/>
                <w:color w:val="000000"/>
                <w:sz w:val="18"/>
              </w:rPr>
              <w:t>?</w:t>
            </w:r>
          </w:p>
        </w:tc>
        <w:tc>
          <w:tcPr>
            <w:tcW w:w="1260"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679B1A63" w14:textId="77777777" w:rsidR="00DF38D5" w:rsidRPr="0008683E" w:rsidRDefault="00DF38D5" w:rsidP="00DF38D5">
            <w:pPr>
              <w:jc w:val="center"/>
              <w:rPr>
                <w:rFonts w:ascii="Century Gothic" w:eastAsia="MS PGothic" w:hAnsi="Century Gothic" w:cs="Calibri"/>
                <w:b/>
                <w:bCs/>
                <w:color w:val="000000" w:themeColor="text1"/>
              </w:rPr>
            </w:pP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445036EF" w14:textId="77777777" w:rsidR="00DF38D5" w:rsidRPr="0008683E" w:rsidRDefault="00DF38D5" w:rsidP="00DF38D5">
            <w:pPr>
              <w:jc w:val="center"/>
              <w:rPr>
                <w:rFonts w:ascii="Century Gothic" w:eastAsia="MS PGothic" w:hAnsi="Century Gothic" w:cs="Calibri"/>
                <w:b/>
                <w:bCs/>
                <w:color w:val="000000" w:themeColor="text1"/>
              </w:rPr>
            </w:pPr>
          </w:p>
        </w:tc>
        <w:tc>
          <w:tcPr>
            <w:tcW w:w="1260"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54584909" w14:textId="77777777" w:rsidR="00DF38D5" w:rsidRPr="0008683E" w:rsidRDefault="00DF38D5" w:rsidP="00DF38D5">
            <w:pPr>
              <w:jc w:val="center"/>
              <w:rPr>
                <w:rFonts w:ascii="Century Gothic" w:eastAsia="MS PGothic" w:hAnsi="Century Gothic" w:cs="Calibri"/>
                <w:b/>
                <w:bCs/>
                <w:color w:val="000000" w:themeColor="text1"/>
              </w:rPr>
            </w:pPr>
          </w:p>
        </w:tc>
      </w:tr>
      <w:tr w:rsidR="00DF38D5" w:rsidRPr="0008683E" w14:paraId="0D354A2C" w14:textId="77777777" w:rsidTr="00195F56">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6D012DCD" w14:textId="77777777" w:rsidR="00DF38D5" w:rsidRPr="0008683E" w:rsidRDefault="00DF38D5" w:rsidP="00DF38D5">
            <w:pPr>
              <w:rPr>
                <w:rFonts w:ascii="Century Gothic" w:eastAsia="MS PGothic" w:hAnsi="Century Gothic" w:cs="Calibri"/>
                <w:b/>
                <w:bCs/>
                <w:color w:val="000000"/>
                <w:sz w:val="18"/>
                <w:szCs w:val="18"/>
              </w:rPr>
            </w:pPr>
            <w:r w:rsidRPr="0008683E">
              <w:rPr>
                <w:rFonts w:ascii="Century Gothic" w:eastAsia="MS PGothic" w:hAnsi="Century Gothic"/>
                <w:b/>
                <w:color w:val="000000"/>
                <w:sz w:val="18"/>
              </w:rPr>
              <w:t>3.</w:t>
            </w:r>
          </w:p>
        </w:tc>
        <w:tc>
          <w:tcPr>
            <w:tcW w:w="639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14707EF" w14:textId="77777777" w:rsidR="00DF38D5" w:rsidRPr="0008683E" w:rsidRDefault="00DF38D5" w:rsidP="0061280E">
            <w:pPr>
              <w:rPr>
                <w:rFonts w:ascii="Century Gothic" w:eastAsia="MS PGothic" w:hAnsi="Century Gothic" w:cs="Calibri"/>
                <w:b/>
                <w:bCs/>
                <w:color w:val="000000"/>
                <w:sz w:val="18"/>
                <w:szCs w:val="18"/>
              </w:rPr>
            </w:pPr>
            <w:r w:rsidRPr="0008683E">
              <w:rPr>
                <w:rFonts w:ascii="Century Gothic" w:eastAsia="MS PGothic" w:hAnsi="Century Gothic"/>
                <w:b/>
                <w:color w:val="000000"/>
                <w:sz w:val="18"/>
              </w:rPr>
              <w:t>組織は定期的にパフォーマンス</w:t>
            </w:r>
            <w:r w:rsidRPr="0008683E">
              <w:rPr>
                <w:rFonts w:ascii="Century Gothic" w:eastAsia="MS PGothic" w:hAnsi="Century Gothic"/>
                <w:b/>
                <w:color w:val="000000"/>
                <w:sz w:val="18"/>
              </w:rPr>
              <w:t xml:space="preserve"> </w:t>
            </w:r>
            <w:r w:rsidRPr="0008683E">
              <w:rPr>
                <w:rFonts w:ascii="Century Gothic" w:eastAsia="MS PGothic" w:hAnsi="Century Gothic"/>
                <w:b/>
                <w:color w:val="000000"/>
                <w:sz w:val="18"/>
              </w:rPr>
              <w:t>レポートを使用して組織の意思決定を行っていますか</w:t>
            </w:r>
            <w:r w:rsidRPr="0008683E">
              <w:rPr>
                <w:rFonts w:ascii="Century Gothic" w:eastAsia="MS PGothic" w:hAnsi="Century Gothic"/>
                <w:b/>
                <w:color w:val="000000"/>
                <w:sz w:val="18"/>
              </w:rPr>
              <w:t>?</w:t>
            </w:r>
          </w:p>
        </w:tc>
        <w:tc>
          <w:tcPr>
            <w:tcW w:w="1260"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7D083C67" w14:textId="77777777" w:rsidR="00DF38D5" w:rsidRPr="0008683E" w:rsidRDefault="00DF38D5" w:rsidP="00DF38D5">
            <w:pPr>
              <w:jc w:val="center"/>
              <w:rPr>
                <w:rFonts w:ascii="Century Gothic" w:eastAsia="MS PGothic" w:hAnsi="Century Gothic" w:cs="Calibri"/>
                <w:b/>
                <w:bCs/>
                <w:color w:val="000000" w:themeColor="text1"/>
              </w:rPr>
            </w:pP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400240CA" w14:textId="77777777" w:rsidR="00DF38D5" w:rsidRPr="0008683E" w:rsidRDefault="00DF38D5" w:rsidP="00DF38D5">
            <w:pPr>
              <w:jc w:val="center"/>
              <w:rPr>
                <w:rFonts w:ascii="Century Gothic" w:eastAsia="MS PGothic" w:hAnsi="Century Gothic" w:cs="Calibri"/>
                <w:b/>
                <w:bCs/>
                <w:color w:val="000000" w:themeColor="text1"/>
              </w:rPr>
            </w:pPr>
          </w:p>
        </w:tc>
        <w:tc>
          <w:tcPr>
            <w:tcW w:w="1260"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317C6B83" w14:textId="77777777" w:rsidR="00DF38D5" w:rsidRPr="0008683E" w:rsidRDefault="00DF38D5" w:rsidP="00DF38D5">
            <w:pPr>
              <w:jc w:val="center"/>
              <w:rPr>
                <w:rFonts w:ascii="Century Gothic" w:eastAsia="MS PGothic" w:hAnsi="Century Gothic" w:cs="Calibri"/>
                <w:b/>
                <w:bCs/>
                <w:color w:val="000000" w:themeColor="text1"/>
              </w:rPr>
            </w:pPr>
          </w:p>
        </w:tc>
      </w:tr>
      <w:tr w:rsidR="00DF38D5" w:rsidRPr="0008683E" w14:paraId="1E115B79" w14:textId="77777777" w:rsidTr="00195F56">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506B3BB2" w14:textId="77777777" w:rsidR="00DF38D5" w:rsidRPr="0008683E" w:rsidRDefault="00DF38D5" w:rsidP="00DF38D5">
            <w:pPr>
              <w:rPr>
                <w:rFonts w:ascii="Century Gothic" w:eastAsia="MS PGothic" w:hAnsi="Century Gothic" w:cs="Calibri"/>
                <w:b/>
                <w:bCs/>
                <w:color w:val="000000"/>
                <w:sz w:val="18"/>
                <w:szCs w:val="18"/>
              </w:rPr>
            </w:pPr>
            <w:r w:rsidRPr="0008683E">
              <w:rPr>
                <w:rFonts w:ascii="Century Gothic" w:eastAsia="MS PGothic" w:hAnsi="Century Gothic"/>
                <w:b/>
                <w:color w:val="000000"/>
                <w:sz w:val="18"/>
              </w:rPr>
              <w:t>４</w:t>
            </w:r>
            <w:r w:rsidRPr="0008683E">
              <w:rPr>
                <w:rFonts w:ascii="Century Gothic" w:eastAsia="MS PGothic" w:hAnsi="Century Gothic"/>
                <w:b/>
                <w:color w:val="000000"/>
                <w:sz w:val="18"/>
              </w:rPr>
              <w:t>.</w:t>
            </w:r>
          </w:p>
        </w:tc>
        <w:tc>
          <w:tcPr>
            <w:tcW w:w="639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3CDE00F8" w14:textId="77777777" w:rsidR="00DF38D5" w:rsidRPr="0008683E" w:rsidRDefault="0061280E" w:rsidP="00DF38D5">
            <w:pPr>
              <w:rPr>
                <w:rFonts w:ascii="Century Gothic" w:eastAsia="MS PGothic" w:hAnsi="Century Gothic" w:cs="Calibri"/>
                <w:b/>
                <w:bCs/>
                <w:color w:val="000000"/>
                <w:sz w:val="18"/>
                <w:szCs w:val="18"/>
              </w:rPr>
            </w:pPr>
            <w:r w:rsidRPr="0008683E">
              <w:rPr>
                <w:rFonts w:ascii="Century Gothic" w:eastAsia="MS PGothic" w:hAnsi="Century Gothic"/>
                <w:b/>
                <w:color w:val="000000"/>
                <w:sz w:val="18"/>
              </w:rPr>
              <w:t>次の方法でパフォーマンス情報を使用しますか</w:t>
            </w:r>
            <w:r w:rsidRPr="0008683E">
              <w:rPr>
                <w:rFonts w:ascii="Century Gothic" w:eastAsia="MS PGothic" w:hAnsi="Century Gothic"/>
                <w:b/>
                <w:color w:val="000000"/>
                <w:sz w:val="18"/>
              </w:rPr>
              <w:t xml:space="preserve">? </w:t>
            </w:r>
          </w:p>
        </w:tc>
        <w:tc>
          <w:tcPr>
            <w:tcW w:w="1260"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BD7F3C0" w14:textId="77777777" w:rsidR="00DF38D5" w:rsidRPr="0008683E" w:rsidRDefault="00DF38D5" w:rsidP="00DF38D5">
            <w:pPr>
              <w:jc w:val="center"/>
              <w:rPr>
                <w:rFonts w:ascii="Century Gothic" w:eastAsia="MS PGothic" w:hAnsi="Century Gothic" w:cs="Calibri"/>
                <w:b/>
                <w:bCs/>
                <w:color w:val="000000" w:themeColor="text1"/>
              </w:rPr>
            </w:pP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16AED56F" w14:textId="77777777" w:rsidR="00DF38D5" w:rsidRPr="0008683E" w:rsidRDefault="00DF38D5" w:rsidP="00DF38D5">
            <w:pPr>
              <w:jc w:val="center"/>
              <w:rPr>
                <w:rFonts w:ascii="Century Gothic" w:eastAsia="MS PGothic" w:hAnsi="Century Gothic" w:cs="Calibri"/>
                <w:b/>
                <w:bCs/>
                <w:color w:val="000000" w:themeColor="text1"/>
              </w:rPr>
            </w:pPr>
          </w:p>
        </w:tc>
        <w:tc>
          <w:tcPr>
            <w:tcW w:w="1260"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4C3EBE24" w14:textId="77777777" w:rsidR="00DF38D5" w:rsidRPr="0008683E" w:rsidRDefault="00DF38D5" w:rsidP="00DF38D5">
            <w:pPr>
              <w:jc w:val="center"/>
              <w:rPr>
                <w:rFonts w:ascii="Century Gothic" w:eastAsia="MS PGothic" w:hAnsi="Century Gothic" w:cs="Calibri"/>
                <w:b/>
                <w:bCs/>
                <w:color w:val="000000" w:themeColor="text1"/>
              </w:rPr>
            </w:pPr>
          </w:p>
        </w:tc>
      </w:tr>
      <w:tr w:rsidR="00DF38D5" w:rsidRPr="0008683E" w14:paraId="6CFEA1AF" w14:textId="77777777" w:rsidTr="00195F56">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1AEEF61E" w14:textId="77777777" w:rsidR="00DF38D5" w:rsidRPr="0008683E" w:rsidRDefault="00DF38D5" w:rsidP="00DF38D5">
            <w:pPr>
              <w:rPr>
                <w:rFonts w:ascii="Century Gothic" w:eastAsia="MS PGothic" w:hAnsi="Century Gothic" w:cs="Calibri"/>
                <w:color w:val="000000"/>
                <w:sz w:val="18"/>
                <w:szCs w:val="18"/>
              </w:rPr>
            </w:pPr>
            <w:r w:rsidRPr="0008683E">
              <w:rPr>
                <w:rFonts w:ascii="Century Gothic" w:eastAsia="MS PGothic" w:hAnsi="Century Gothic"/>
                <w:color w:val="000000"/>
                <w:sz w:val="18"/>
              </w:rPr>
              <w:t> </w:t>
            </w:r>
          </w:p>
        </w:tc>
        <w:tc>
          <w:tcPr>
            <w:tcW w:w="639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5C64A979" w14:textId="77777777" w:rsidR="00DF38D5" w:rsidRPr="0008683E" w:rsidRDefault="00DF38D5" w:rsidP="00C26BE2">
            <w:pPr>
              <w:ind w:left="156"/>
              <w:rPr>
                <w:rFonts w:ascii="Century Gothic" w:eastAsia="MS PGothic" w:hAnsi="Century Gothic" w:cs="Calibri"/>
                <w:color w:val="000000"/>
                <w:sz w:val="18"/>
                <w:szCs w:val="18"/>
              </w:rPr>
            </w:pPr>
            <w:r w:rsidRPr="0008683E">
              <w:rPr>
                <w:rFonts w:ascii="Century Gothic" w:eastAsia="MS PGothic" w:hAnsi="Century Gothic"/>
                <w:color w:val="000000"/>
                <w:sz w:val="18"/>
              </w:rPr>
              <w:t>分析または評価が必要なケアやプロセスの領域を決定するため</w:t>
            </w:r>
          </w:p>
        </w:tc>
        <w:tc>
          <w:tcPr>
            <w:tcW w:w="1260"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1CC6793A" w14:textId="77777777" w:rsidR="00DF38D5" w:rsidRPr="0008683E" w:rsidRDefault="00DF38D5" w:rsidP="00DF38D5">
            <w:pPr>
              <w:jc w:val="center"/>
              <w:rPr>
                <w:rFonts w:ascii="Century Gothic" w:eastAsia="MS PGothic" w:hAnsi="Century Gothic" w:cs="Calibri"/>
                <w:color w:val="000000" w:themeColor="text1"/>
              </w:rPr>
            </w:pP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052559A0" w14:textId="77777777" w:rsidR="00DF38D5" w:rsidRPr="0008683E" w:rsidRDefault="00DF38D5" w:rsidP="00DF38D5">
            <w:pPr>
              <w:jc w:val="center"/>
              <w:rPr>
                <w:rFonts w:ascii="Century Gothic" w:eastAsia="MS PGothic" w:hAnsi="Century Gothic" w:cs="Calibri"/>
                <w:color w:val="000000" w:themeColor="text1"/>
              </w:rPr>
            </w:pPr>
          </w:p>
        </w:tc>
        <w:tc>
          <w:tcPr>
            <w:tcW w:w="1260"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04EC0168" w14:textId="77777777" w:rsidR="00DF38D5" w:rsidRPr="0008683E" w:rsidRDefault="00DF38D5" w:rsidP="00DF38D5">
            <w:pPr>
              <w:jc w:val="center"/>
              <w:rPr>
                <w:rFonts w:ascii="Century Gothic" w:eastAsia="MS PGothic" w:hAnsi="Century Gothic" w:cs="Calibri"/>
                <w:color w:val="000000" w:themeColor="text1"/>
              </w:rPr>
            </w:pPr>
          </w:p>
        </w:tc>
      </w:tr>
      <w:tr w:rsidR="00DF38D5" w:rsidRPr="0008683E" w14:paraId="5452ACBB" w14:textId="77777777" w:rsidTr="00195F56">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7F8DAB89" w14:textId="77777777" w:rsidR="00DF38D5" w:rsidRPr="0008683E" w:rsidRDefault="00DF38D5" w:rsidP="00DF38D5">
            <w:pPr>
              <w:rPr>
                <w:rFonts w:ascii="Century Gothic" w:eastAsia="MS PGothic" w:hAnsi="Century Gothic" w:cs="Calibri"/>
                <w:color w:val="000000"/>
                <w:sz w:val="18"/>
                <w:szCs w:val="18"/>
              </w:rPr>
            </w:pPr>
            <w:r w:rsidRPr="0008683E">
              <w:rPr>
                <w:rFonts w:ascii="Century Gothic" w:eastAsia="MS PGothic" w:hAnsi="Century Gothic"/>
                <w:color w:val="000000"/>
                <w:sz w:val="18"/>
              </w:rPr>
              <w:t> </w:t>
            </w:r>
          </w:p>
        </w:tc>
        <w:tc>
          <w:tcPr>
            <w:tcW w:w="639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78FA956F" w14:textId="77777777" w:rsidR="00DF38D5" w:rsidRPr="0008683E" w:rsidRDefault="00DF38D5" w:rsidP="00C26BE2">
            <w:pPr>
              <w:ind w:left="156"/>
              <w:rPr>
                <w:rFonts w:ascii="Century Gothic" w:eastAsia="MS PGothic" w:hAnsi="Century Gothic" w:cs="Calibri"/>
                <w:color w:val="000000"/>
                <w:sz w:val="18"/>
                <w:szCs w:val="18"/>
              </w:rPr>
            </w:pPr>
            <w:r w:rsidRPr="0008683E">
              <w:rPr>
                <w:rFonts w:ascii="Century Gothic" w:eastAsia="MS PGothic" w:hAnsi="Century Gothic"/>
                <w:color w:val="000000"/>
                <w:sz w:val="18"/>
              </w:rPr>
              <w:t>組織の優先順位を設定し、適切なリソースの向け先を決定するため</w:t>
            </w:r>
          </w:p>
        </w:tc>
        <w:tc>
          <w:tcPr>
            <w:tcW w:w="1260"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4043CE77" w14:textId="77777777" w:rsidR="00DF38D5" w:rsidRPr="0008683E" w:rsidRDefault="00DF38D5" w:rsidP="00DF38D5">
            <w:pPr>
              <w:jc w:val="center"/>
              <w:rPr>
                <w:rFonts w:ascii="Century Gothic" w:eastAsia="MS PGothic" w:hAnsi="Century Gothic" w:cs="Calibri"/>
                <w:color w:val="000000" w:themeColor="text1"/>
              </w:rPr>
            </w:pP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045490EA" w14:textId="77777777" w:rsidR="00DF38D5" w:rsidRPr="0008683E" w:rsidRDefault="00DF38D5" w:rsidP="00DF38D5">
            <w:pPr>
              <w:jc w:val="center"/>
              <w:rPr>
                <w:rFonts w:ascii="Century Gothic" w:eastAsia="MS PGothic" w:hAnsi="Century Gothic" w:cs="Calibri"/>
                <w:color w:val="000000" w:themeColor="text1"/>
              </w:rPr>
            </w:pPr>
          </w:p>
        </w:tc>
        <w:tc>
          <w:tcPr>
            <w:tcW w:w="1260"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3B4800C7" w14:textId="77777777" w:rsidR="00DF38D5" w:rsidRPr="0008683E" w:rsidRDefault="00DF38D5" w:rsidP="00DF38D5">
            <w:pPr>
              <w:jc w:val="center"/>
              <w:rPr>
                <w:rFonts w:ascii="Century Gothic" w:eastAsia="MS PGothic" w:hAnsi="Century Gothic" w:cs="Calibri"/>
                <w:color w:val="000000" w:themeColor="text1"/>
              </w:rPr>
            </w:pPr>
          </w:p>
        </w:tc>
      </w:tr>
      <w:tr w:rsidR="00DF38D5" w:rsidRPr="0008683E" w14:paraId="3082753D" w14:textId="77777777" w:rsidTr="00195F56">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02B964FE" w14:textId="77777777" w:rsidR="00DF38D5" w:rsidRPr="0008683E" w:rsidRDefault="00DF38D5" w:rsidP="00DF38D5">
            <w:pPr>
              <w:rPr>
                <w:rFonts w:ascii="Century Gothic" w:eastAsia="MS PGothic" w:hAnsi="Century Gothic" w:cs="Calibri"/>
                <w:color w:val="000000"/>
                <w:sz w:val="18"/>
                <w:szCs w:val="18"/>
              </w:rPr>
            </w:pPr>
            <w:r w:rsidRPr="0008683E">
              <w:rPr>
                <w:rFonts w:ascii="Century Gothic" w:eastAsia="MS PGothic" w:hAnsi="Century Gothic"/>
                <w:color w:val="000000"/>
                <w:sz w:val="18"/>
              </w:rPr>
              <w:t> </w:t>
            </w:r>
          </w:p>
        </w:tc>
        <w:tc>
          <w:tcPr>
            <w:tcW w:w="639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1D641CB2" w14:textId="77777777" w:rsidR="00DF38D5" w:rsidRPr="0008683E" w:rsidRDefault="00DF38D5" w:rsidP="0061280E">
            <w:pPr>
              <w:ind w:left="156"/>
              <w:rPr>
                <w:rFonts w:ascii="Century Gothic" w:eastAsia="MS PGothic" w:hAnsi="Century Gothic" w:cs="Calibri"/>
                <w:color w:val="000000"/>
                <w:sz w:val="18"/>
                <w:szCs w:val="18"/>
              </w:rPr>
            </w:pPr>
            <w:r w:rsidRPr="0008683E">
              <w:rPr>
                <w:rFonts w:ascii="Century Gothic" w:eastAsia="MS PGothic" w:hAnsi="Century Gothic"/>
                <w:color w:val="000000"/>
                <w:sz w:val="18"/>
              </w:rPr>
              <w:t>決定が検討中の提案に与える影響の可能性や、すでに観察されている影響をポリシー立案者に伝えるため</w:t>
            </w:r>
          </w:p>
        </w:tc>
        <w:tc>
          <w:tcPr>
            <w:tcW w:w="1260"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4ADA9E4" w14:textId="77777777" w:rsidR="00DF38D5" w:rsidRPr="0008683E" w:rsidRDefault="00DF38D5" w:rsidP="00DF38D5">
            <w:pPr>
              <w:jc w:val="center"/>
              <w:rPr>
                <w:rFonts w:ascii="Century Gothic" w:eastAsia="MS PGothic" w:hAnsi="Century Gothic" w:cs="Calibri"/>
                <w:color w:val="000000" w:themeColor="text1"/>
              </w:rPr>
            </w:pP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355B5669" w14:textId="77777777" w:rsidR="00DF38D5" w:rsidRPr="0008683E" w:rsidRDefault="00DF38D5" w:rsidP="00DF38D5">
            <w:pPr>
              <w:jc w:val="center"/>
              <w:rPr>
                <w:rFonts w:ascii="Century Gothic" w:eastAsia="MS PGothic" w:hAnsi="Century Gothic" w:cs="Calibri"/>
                <w:color w:val="000000" w:themeColor="text1"/>
              </w:rPr>
            </w:pPr>
          </w:p>
        </w:tc>
        <w:tc>
          <w:tcPr>
            <w:tcW w:w="1260"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0C0ED808" w14:textId="77777777" w:rsidR="00DF38D5" w:rsidRPr="0008683E" w:rsidRDefault="00DF38D5" w:rsidP="00DF38D5">
            <w:pPr>
              <w:jc w:val="center"/>
              <w:rPr>
                <w:rFonts w:ascii="Century Gothic" w:eastAsia="MS PGothic" w:hAnsi="Century Gothic" w:cs="Calibri"/>
                <w:color w:val="000000" w:themeColor="text1"/>
              </w:rPr>
            </w:pPr>
          </w:p>
        </w:tc>
      </w:tr>
      <w:tr w:rsidR="00DF38D5" w:rsidRPr="0008683E" w14:paraId="19E0CEEE" w14:textId="77777777" w:rsidTr="00195F56">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17D85FD5" w14:textId="77777777" w:rsidR="00DF38D5" w:rsidRPr="0008683E" w:rsidRDefault="00DF38D5" w:rsidP="00DF38D5">
            <w:pPr>
              <w:rPr>
                <w:rFonts w:ascii="Century Gothic" w:eastAsia="MS PGothic" w:hAnsi="Century Gothic" w:cs="Calibri"/>
                <w:b/>
                <w:bCs/>
                <w:color w:val="000000"/>
                <w:sz w:val="18"/>
                <w:szCs w:val="18"/>
              </w:rPr>
            </w:pPr>
            <w:r w:rsidRPr="0008683E">
              <w:rPr>
                <w:rFonts w:ascii="Century Gothic" w:eastAsia="MS PGothic" w:hAnsi="Century Gothic"/>
                <w:b/>
                <w:color w:val="000000"/>
                <w:sz w:val="18"/>
              </w:rPr>
              <w:t>5.</w:t>
            </w:r>
          </w:p>
        </w:tc>
        <w:tc>
          <w:tcPr>
            <w:tcW w:w="639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2E12A78" w14:textId="77777777" w:rsidR="00DF38D5" w:rsidRPr="0008683E" w:rsidRDefault="00DF38D5" w:rsidP="00DF38D5">
            <w:pPr>
              <w:rPr>
                <w:rFonts w:ascii="Century Gothic" w:eastAsia="MS PGothic" w:hAnsi="Century Gothic" w:cs="Calibri"/>
                <w:b/>
                <w:bCs/>
                <w:color w:val="000000"/>
                <w:sz w:val="18"/>
                <w:szCs w:val="18"/>
              </w:rPr>
            </w:pPr>
            <w:r w:rsidRPr="0008683E">
              <w:rPr>
                <w:rFonts w:ascii="Century Gothic" w:eastAsia="MS PGothic" w:hAnsi="Century Gothic"/>
                <w:b/>
                <w:color w:val="000000"/>
                <w:sz w:val="18"/>
              </w:rPr>
              <w:t>組織は、必要に応じてパフォーマンスを向上させるために行動を起こす能力がありますか</w:t>
            </w:r>
            <w:r w:rsidRPr="0008683E">
              <w:rPr>
                <w:rFonts w:ascii="Century Gothic" w:eastAsia="MS PGothic" w:hAnsi="Century Gothic"/>
                <w:b/>
                <w:color w:val="000000"/>
                <w:sz w:val="18"/>
              </w:rPr>
              <w:t>?</w:t>
            </w:r>
          </w:p>
        </w:tc>
        <w:tc>
          <w:tcPr>
            <w:tcW w:w="1260"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7327315B" w14:textId="77777777" w:rsidR="00DF38D5" w:rsidRPr="0008683E" w:rsidRDefault="00DF38D5" w:rsidP="00DF38D5">
            <w:pPr>
              <w:jc w:val="center"/>
              <w:rPr>
                <w:rFonts w:ascii="Century Gothic" w:eastAsia="MS PGothic" w:hAnsi="Century Gothic" w:cs="Calibri"/>
                <w:b/>
                <w:bCs/>
                <w:color w:val="000000" w:themeColor="text1"/>
              </w:rPr>
            </w:pP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419D6240" w14:textId="77777777" w:rsidR="00DF38D5" w:rsidRPr="0008683E" w:rsidRDefault="00DF38D5" w:rsidP="00DF38D5">
            <w:pPr>
              <w:jc w:val="center"/>
              <w:rPr>
                <w:rFonts w:ascii="Century Gothic" w:eastAsia="MS PGothic" w:hAnsi="Century Gothic" w:cs="Calibri"/>
                <w:b/>
                <w:bCs/>
                <w:color w:val="000000" w:themeColor="text1"/>
              </w:rPr>
            </w:pPr>
          </w:p>
        </w:tc>
        <w:tc>
          <w:tcPr>
            <w:tcW w:w="1260"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4DCF0432" w14:textId="77777777" w:rsidR="00DF38D5" w:rsidRPr="0008683E" w:rsidRDefault="00DF38D5" w:rsidP="00DF38D5">
            <w:pPr>
              <w:jc w:val="center"/>
              <w:rPr>
                <w:rFonts w:ascii="Century Gothic" w:eastAsia="MS PGothic" w:hAnsi="Century Gothic" w:cs="Calibri"/>
                <w:b/>
                <w:bCs/>
                <w:color w:val="000000" w:themeColor="text1"/>
              </w:rPr>
            </w:pPr>
          </w:p>
        </w:tc>
      </w:tr>
      <w:tr w:rsidR="00DF38D5" w:rsidRPr="0008683E" w14:paraId="61360A5E" w14:textId="77777777" w:rsidTr="00195F56">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606F2EFD" w14:textId="77777777" w:rsidR="00DF38D5" w:rsidRPr="0008683E" w:rsidRDefault="00DF38D5" w:rsidP="00DF38D5">
            <w:pPr>
              <w:rPr>
                <w:rFonts w:ascii="Century Gothic" w:eastAsia="MS PGothic" w:hAnsi="Century Gothic" w:cs="Calibri"/>
                <w:color w:val="000000"/>
                <w:sz w:val="18"/>
                <w:szCs w:val="18"/>
              </w:rPr>
            </w:pPr>
            <w:r w:rsidRPr="0008683E">
              <w:rPr>
                <w:rFonts w:ascii="Century Gothic" w:eastAsia="MS PGothic" w:hAnsi="Century Gothic"/>
                <w:color w:val="000000"/>
                <w:sz w:val="18"/>
              </w:rPr>
              <w:t> </w:t>
            </w:r>
          </w:p>
        </w:tc>
        <w:tc>
          <w:tcPr>
            <w:tcW w:w="639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246A9866" w14:textId="77777777" w:rsidR="00DF38D5" w:rsidRPr="0008683E" w:rsidRDefault="00DF38D5" w:rsidP="00C26BE2">
            <w:pPr>
              <w:ind w:left="156"/>
              <w:rPr>
                <w:rFonts w:ascii="Century Gothic" w:eastAsia="MS PGothic" w:hAnsi="Century Gothic" w:cs="Calibri"/>
                <w:color w:val="000000"/>
                <w:sz w:val="18"/>
                <w:szCs w:val="18"/>
              </w:rPr>
            </w:pPr>
            <w:r w:rsidRPr="0008683E">
              <w:rPr>
                <w:rFonts w:ascii="Century Gothic" w:eastAsia="MS PGothic" w:hAnsi="Century Gothic"/>
                <w:color w:val="000000"/>
                <w:sz w:val="18"/>
              </w:rPr>
              <w:t>組織には、ポリシー、プログラム、構造の変更を管理するプロセスがありますか</w:t>
            </w:r>
            <w:r w:rsidRPr="0008683E">
              <w:rPr>
                <w:rFonts w:ascii="Century Gothic" w:eastAsia="MS PGothic" w:hAnsi="Century Gothic"/>
                <w:color w:val="000000"/>
                <w:sz w:val="18"/>
              </w:rPr>
              <w:t>?</w:t>
            </w:r>
          </w:p>
        </w:tc>
        <w:tc>
          <w:tcPr>
            <w:tcW w:w="1260"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8653788" w14:textId="77777777" w:rsidR="00DF38D5" w:rsidRPr="0008683E" w:rsidRDefault="00DF38D5" w:rsidP="00DF38D5">
            <w:pPr>
              <w:jc w:val="center"/>
              <w:rPr>
                <w:rFonts w:ascii="Century Gothic" w:eastAsia="MS PGothic" w:hAnsi="Century Gothic" w:cs="Calibri"/>
                <w:color w:val="000000" w:themeColor="text1"/>
              </w:rPr>
            </w:pP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4E1011E8" w14:textId="77777777" w:rsidR="00DF38D5" w:rsidRPr="0008683E" w:rsidRDefault="00DF38D5" w:rsidP="00DF38D5">
            <w:pPr>
              <w:jc w:val="center"/>
              <w:rPr>
                <w:rFonts w:ascii="Century Gothic" w:eastAsia="MS PGothic" w:hAnsi="Century Gothic" w:cs="Calibri"/>
                <w:color w:val="000000" w:themeColor="text1"/>
              </w:rPr>
            </w:pPr>
          </w:p>
        </w:tc>
        <w:tc>
          <w:tcPr>
            <w:tcW w:w="1260"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598BBF48" w14:textId="77777777" w:rsidR="00DF38D5" w:rsidRPr="0008683E" w:rsidRDefault="00DF38D5" w:rsidP="00DF38D5">
            <w:pPr>
              <w:jc w:val="center"/>
              <w:rPr>
                <w:rFonts w:ascii="Century Gothic" w:eastAsia="MS PGothic" w:hAnsi="Century Gothic" w:cs="Calibri"/>
                <w:color w:val="000000" w:themeColor="text1"/>
              </w:rPr>
            </w:pPr>
          </w:p>
        </w:tc>
      </w:tr>
      <w:tr w:rsidR="00DF38D5" w:rsidRPr="0008683E" w14:paraId="08E9AE1A" w14:textId="77777777" w:rsidTr="00195F56">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7138907C" w14:textId="77777777" w:rsidR="00DF38D5" w:rsidRPr="0008683E" w:rsidRDefault="00DF38D5" w:rsidP="00DF38D5">
            <w:pPr>
              <w:rPr>
                <w:rFonts w:ascii="Century Gothic" w:eastAsia="MS PGothic" w:hAnsi="Century Gothic" w:cs="Calibri"/>
                <w:color w:val="000000"/>
                <w:sz w:val="18"/>
                <w:szCs w:val="18"/>
              </w:rPr>
            </w:pPr>
            <w:r w:rsidRPr="0008683E">
              <w:rPr>
                <w:rFonts w:ascii="Century Gothic" w:eastAsia="MS PGothic" w:hAnsi="Century Gothic"/>
                <w:color w:val="000000"/>
                <w:sz w:val="18"/>
              </w:rPr>
              <w:t> </w:t>
            </w:r>
          </w:p>
        </w:tc>
        <w:tc>
          <w:tcPr>
            <w:tcW w:w="639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220BEB2C" w14:textId="77777777" w:rsidR="00DF38D5" w:rsidRPr="0008683E" w:rsidRDefault="00DF38D5" w:rsidP="00C26BE2">
            <w:pPr>
              <w:ind w:left="156"/>
              <w:rPr>
                <w:rFonts w:ascii="Century Gothic" w:eastAsia="MS PGothic" w:hAnsi="Century Gothic" w:cs="Calibri"/>
                <w:color w:val="000000"/>
                <w:sz w:val="18"/>
                <w:szCs w:val="18"/>
              </w:rPr>
            </w:pPr>
            <w:r w:rsidRPr="0008683E">
              <w:rPr>
                <w:rFonts w:ascii="Century Gothic" w:eastAsia="MS PGothic" w:hAnsi="Century Gothic"/>
                <w:color w:val="000000"/>
                <w:sz w:val="18"/>
              </w:rPr>
              <w:t>組織のマネージャーは、パフォーマンスを向上させるために変更を実装する権限を持っていますか</w:t>
            </w:r>
            <w:r w:rsidRPr="0008683E">
              <w:rPr>
                <w:rFonts w:ascii="Century Gothic" w:eastAsia="MS PGothic" w:hAnsi="Century Gothic"/>
                <w:color w:val="000000"/>
                <w:sz w:val="18"/>
              </w:rPr>
              <w:t>?</w:t>
            </w:r>
          </w:p>
        </w:tc>
        <w:tc>
          <w:tcPr>
            <w:tcW w:w="1260"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3E49AFB5" w14:textId="77777777" w:rsidR="00DF38D5" w:rsidRPr="0008683E" w:rsidRDefault="00DF38D5" w:rsidP="00DF38D5">
            <w:pPr>
              <w:jc w:val="center"/>
              <w:rPr>
                <w:rFonts w:ascii="Century Gothic" w:eastAsia="MS PGothic" w:hAnsi="Century Gothic" w:cs="Calibri"/>
                <w:color w:val="000000" w:themeColor="text1"/>
              </w:rPr>
            </w:pP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BE6797D" w14:textId="77777777" w:rsidR="00DF38D5" w:rsidRPr="0008683E" w:rsidRDefault="00DF38D5" w:rsidP="00DF38D5">
            <w:pPr>
              <w:jc w:val="center"/>
              <w:rPr>
                <w:rFonts w:ascii="Century Gothic" w:eastAsia="MS PGothic" w:hAnsi="Century Gothic" w:cs="Calibri"/>
                <w:color w:val="000000" w:themeColor="text1"/>
              </w:rPr>
            </w:pPr>
          </w:p>
        </w:tc>
        <w:tc>
          <w:tcPr>
            <w:tcW w:w="1260"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43CF75DE" w14:textId="77777777" w:rsidR="00DF38D5" w:rsidRPr="0008683E" w:rsidRDefault="00DF38D5" w:rsidP="00DF38D5">
            <w:pPr>
              <w:jc w:val="center"/>
              <w:rPr>
                <w:rFonts w:ascii="Century Gothic" w:eastAsia="MS PGothic" w:hAnsi="Century Gothic" w:cs="Calibri"/>
                <w:color w:val="000000" w:themeColor="text1"/>
              </w:rPr>
            </w:pPr>
          </w:p>
        </w:tc>
      </w:tr>
      <w:tr w:rsidR="00DF38D5" w:rsidRPr="0008683E" w14:paraId="14F88993" w14:textId="77777777" w:rsidTr="00195F56">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07C8D6DE" w14:textId="77777777" w:rsidR="00DF38D5" w:rsidRPr="0008683E" w:rsidRDefault="00DF38D5" w:rsidP="00DF38D5">
            <w:pPr>
              <w:rPr>
                <w:rFonts w:ascii="Century Gothic" w:eastAsia="MS PGothic" w:hAnsi="Century Gothic" w:cs="Calibri"/>
                <w:color w:val="000000"/>
                <w:sz w:val="18"/>
                <w:szCs w:val="18"/>
              </w:rPr>
            </w:pPr>
            <w:r w:rsidRPr="0008683E">
              <w:rPr>
                <w:rFonts w:ascii="Century Gothic" w:eastAsia="MS PGothic" w:hAnsi="Century Gothic"/>
                <w:color w:val="000000"/>
                <w:sz w:val="18"/>
              </w:rPr>
              <w:t> </w:t>
            </w:r>
          </w:p>
        </w:tc>
        <w:tc>
          <w:tcPr>
            <w:tcW w:w="639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3EE7B7B3" w14:textId="77777777" w:rsidR="00DF38D5" w:rsidRPr="0008683E" w:rsidRDefault="00DF38D5" w:rsidP="00C26BE2">
            <w:pPr>
              <w:ind w:left="156"/>
              <w:rPr>
                <w:rFonts w:ascii="Century Gothic" w:eastAsia="MS PGothic" w:hAnsi="Century Gothic" w:cs="Calibri"/>
                <w:color w:val="000000"/>
                <w:sz w:val="18"/>
                <w:szCs w:val="18"/>
              </w:rPr>
            </w:pPr>
            <w:r w:rsidRPr="0008683E">
              <w:rPr>
                <w:rFonts w:ascii="Century Gothic" w:eastAsia="MS PGothic" w:hAnsi="Century Gothic"/>
                <w:color w:val="000000"/>
                <w:sz w:val="18"/>
              </w:rPr>
              <w:t>組織内の他のスタッフは、パフォーマンスを改善するために変更を実装する権限を持っていますか</w:t>
            </w:r>
            <w:r w:rsidRPr="0008683E">
              <w:rPr>
                <w:rFonts w:ascii="Century Gothic" w:eastAsia="MS PGothic" w:hAnsi="Century Gothic"/>
                <w:color w:val="000000"/>
                <w:sz w:val="18"/>
              </w:rPr>
              <w:t>?</w:t>
            </w:r>
          </w:p>
        </w:tc>
        <w:tc>
          <w:tcPr>
            <w:tcW w:w="1260"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5A7F1894" w14:textId="77777777" w:rsidR="00DF38D5" w:rsidRPr="0008683E" w:rsidRDefault="00DF38D5" w:rsidP="00DF38D5">
            <w:pPr>
              <w:jc w:val="center"/>
              <w:rPr>
                <w:rFonts w:ascii="Century Gothic" w:eastAsia="MS PGothic" w:hAnsi="Century Gothic" w:cs="Calibri"/>
                <w:color w:val="000000" w:themeColor="text1"/>
              </w:rPr>
            </w:pP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58DEDBB4" w14:textId="77777777" w:rsidR="00DF38D5" w:rsidRPr="0008683E" w:rsidRDefault="00DF38D5" w:rsidP="00DF38D5">
            <w:pPr>
              <w:jc w:val="center"/>
              <w:rPr>
                <w:rFonts w:ascii="Century Gothic" w:eastAsia="MS PGothic" w:hAnsi="Century Gothic" w:cs="Calibri"/>
                <w:color w:val="000000" w:themeColor="text1"/>
              </w:rPr>
            </w:pPr>
          </w:p>
        </w:tc>
        <w:tc>
          <w:tcPr>
            <w:tcW w:w="1260"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789F5E7B" w14:textId="77777777" w:rsidR="00DF38D5" w:rsidRPr="0008683E" w:rsidRDefault="00DF38D5" w:rsidP="00DF38D5">
            <w:pPr>
              <w:jc w:val="center"/>
              <w:rPr>
                <w:rFonts w:ascii="Century Gothic" w:eastAsia="MS PGothic" w:hAnsi="Century Gothic" w:cs="Calibri"/>
                <w:color w:val="000000" w:themeColor="text1"/>
              </w:rPr>
            </w:pPr>
          </w:p>
        </w:tc>
      </w:tr>
      <w:tr w:rsidR="00DF38D5" w:rsidRPr="0008683E" w14:paraId="55C3AB17" w14:textId="77777777" w:rsidTr="00195F56">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1DC28DAB" w14:textId="77777777" w:rsidR="00DF38D5" w:rsidRPr="0008683E" w:rsidRDefault="00DF38D5" w:rsidP="00DF38D5">
            <w:pPr>
              <w:rPr>
                <w:rFonts w:ascii="Century Gothic" w:eastAsia="MS PGothic" w:hAnsi="Century Gothic" w:cs="Calibri"/>
                <w:b/>
                <w:bCs/>
                <w:color w:val="000000"/>
                <w:sz w:val="18"/>
                <w:szCs w:val="18"/>
              </w:rPr>
            </w:pPr>
            <w:r w:rsidRPr="0008683E">
              <w:rPr>
                <w:rFonts w:ascii="Century Gothic" w:eastAsia="MS PGothic" w:hAnsi="Century Gothic"/>
                <w:b/>
                <w:color w:val="000000"/>
                <w:sz w:val="18"/>
              </w:rPr>
              <w:t>6.</w:t>
            </w:r>
          </w:p>
        </w:tc>
        <w:tc>
          <w:tcPr>
            <w:tcW w:w="639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4BC1949D" w14:textId="77777777" w:rsidR="00DF38D5" w:rsidRPr="0008683E" w:rsidRDefault="00DF38D5" w:rsidP="00DF38D5">
            <w:pPr>
              <w:rPr>
                <w:rFonts w:ascii="Century Gothic" w:eastAsia="MS PGothic" w:hAnsi="Century Gothic" w:cs="Calibri"/>
                <w:b/>
                <w:bCs/>
                <w:color w:val="000000"/>
                <w:sz w:val="18"/>
                <w:szCs w:val="18"/>
              </w:rPr>
            </w:pPr>
            <w:r w:rsidRPr="0008683E">
              <w:rPr>
                <w:rFonts w:ascii="Century Gothic" w:eastAsia="MS PGothic" w:hAnsi="Century Gothic"/>
                <w:b/>
                <w:color w:val="000000"/>
                <w:sz w:val="18"/>
              </w:rPr>
              <w:t>組織は、締め切りを設定し、アクションの概要をまとめ、それらのアクションに責任を負うスタッフを指定する品質改善計画を日常的に策定していますか</w:t>
            </w:r>
            <w:r w:rsidRPr="0008683E">
              <w:rPr>
                <w:rFonts w:ascii="Century Gothic" w:eastAsia="MS PGothic" w:hAnsi="Century Gothic"/>
                <w:b/>
                <w:color w:val="000000"/>
                <w:sz w:val="18"/>
              </w:rPr>
              <w:t>?</w:t>
            </w:r>
          </w:p>
        </w:tc>
        <w:tc>
          <w:tcPr>
            <w:tcW w:w="1260"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5C6F2D6A" w14:textId="77777777" w:rsidR="00DF38D5" w:rsidRPr="0008683E" w:rsidRDefault="00DF38D5" w:rsidP="00DF38D5">
            <w:pPr>
              <w:jc w:val="center"/>
              <w:rPr>
                <w:rFonts w:ascii="Century Gothic" w:eastAsia="MS PGothic" w:hAnsi="Century Gothic" w:cs="Calibri"/>
                <w:b/>
                <w:bCs/>
                <w:color w:val="000000" w:themeColor="text1"/>
              </w:rPr>
            </w:pP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302E284E" w14:textId="77777777" w:rsidR="00DF38D5" w:rsidRPr="0008683E" w:rsidRDefault="00DF38D5" w:rsidP="00DF38D5">
            <w:pPr>
              <w:jc w:val="center"/>
              <w:rPr>
                <w:rFonts w:ascii="Century Gothic" w:eastAsia="MS PGothic" w:hAnsi="Century Gothic" w:cs="Calibri"/>
                <w:b/>
                <w:bCs/>
                <w:color w:val="000000" w:themeColor="text1"/>
              </w:rPr>
            </w:pPr>
          </w:p>
        </w:tc>
        <w:tc>
          <w:tcPr>
            <w:tcW w:w="1260"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75CD0848" w14:textId="77777777" w:rsidR="00DF38D5" w:rsidRPr="0008683E" w:rsidRDefault="00DF38D5" w:rsidP="00DF38D5">
            <w:pPr>
              <w:jc w:val="center"/>
              <w:rPr>
                <w:rFonts w:ascii="Century Gothic" w:eastAsia="MS PGothic" w:hAnsi="Century Gothic" w:cs="Calibri"/>
                <w:b/>
                <w:bCs/>
                <w:color w:val="000000" w:themeColor="text1"/>
              </w:rPr>
            </w:pPr>
          </w:p>
        </w:tc>
      </w:tr>
      <w:tr w:rsidR="00DF38D5" w:rsidRPr="0008683E" w14:paraId="63C96452" w14:textId="77777777" w:rsidTr="00195F56">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E8771A3" w14:textId="77777777" w:rsidR="00DF38D5" w:rsidRPr="0008683E" w:rsidRDefault="00DF38D5" w:rsidP="00DF38D5">
            <w:pPr>
              <w:rPr>
                <w:rFonts w:ascii="Century Gothic" w:eastAsia="MS PGothic" w:hAnsi="Century Gothic" w:cs="Calibri"/>
                <w:b/>
                <w:bCs/>
                <w:color w:val="000000"/>
                <w:sz w:val="18"/>
                <w:szCs w:val="18"/>
              </w:rPr>
            </w:pPr>
            <w:r w:rsidRPr="0008683E">
              <w:rPr>
                <w:rFonts w:ascii="Century Gothic" w:eastAsia="MS PGothic" w:hAnsi="Century Gothic"/>
                <w:b/>
                <w:color w:val="000000"/>
                <w:sz w:val="18"/>
              </w:rPr>
              <w:t>7.</w:t>
            </w:r>
          </w:p>
        </w:tc>
        <w:tc>
          <w:tcPr>
            <w:tcW w:w="639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3D1F63B7" w14:textId="77777777" w:rsidR="00DF38D5" w:rsidRPr="0008683E" w:rsidRDefault="00DF38D5" w:rsidP="00DF38D5">
            <w:pPr>
              <w:rPr>
                <w:rFonts w:ascii="Century Gothic" w:eastAsia="MS PGothic" w:hAnsi="Century Gothic" w:cs="Calibri"/>
                <w:b/>
                <w:bCs/>
                <w:color w:val="000000"/>
                <w:sz w:val="18"/>
                <w:szCs w:val="18"/>
              </w:rPr>
            </w:pPr>
            <w:r w:rsidRPr="0008683E">
              <w:rPr>
                <w:rFonts w:ascii="Century Gothic" w:eastAsia="MS PGothic" w:hAnsi="Century Gothic"/>
                <w:b/>
                <w:color w:val="000000"/>
                <w:sz w:val="18"/>
              </w:rPr>
              <w:t>組織には、さまざまな部門やプログラム間で品質改善の取り組みを調整するプロセスがありますか</w:t>
            </w:r>
            <w:r w:rsidRPr="0008683E">
              <w:rPr>
                <w:rFonts w:ascii="Century Gothic" w:eastAsia="MS PGothic" w:hAnsi="Century Gothic"/>
                <w:b/>
                <w:color w:val="000000"/>
                <w:sz w:val="18"/>
              </w:rPr>
              <w:t>?</w:t>
            </w:r>
          </w:p>
        </w:tc>
        <w:tc>
          <w:tcPr>
            <w:tcW w:w="1260"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784133BA" w14:textId="77777777" w:rsidR="00DF38D5" w:rsidRPr="0008683E" w:rsidRDefault="00DF38D5" w:rsidP="00DF38D5">
            <w:pPr>
              <w:jc w:val="center"/>
              <w:rPr>
                <w:rFonts w:ascii="Century Gothic" w:eastAsia="MS PGothic" w:hAnsi="Century Gothic" w:cs="Calibri"/>
                <w:b/>
                <w:bCs/>
                <w:color w:val="000000" w:themeColor="text1"/>
              </w:rPr>
            </w:pP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786A5503" w14:textId="77777777" w:rsidR="00DF38D5" w:rsidRPr="0008683E" w:rsidRDefault="00DF38D5" w:rsidP="00DF38D5">
            <w:pPr>
              <w:jc w:val="center"/>
              <w:rPr>
                <w:rFonts w:ascii="Century Gothic" w:eastAsia="MS PGothic" w:hAnsi="Century Gothic" w:cs="Calibri"/>
                <w:b/>
                <w:bCs/>
                <w:color w:val="000000" w:themeColor="text1"/>
              </w:rPr>
            </w:pPr>
          </w:p>
        </w:tc>
        <w:tc>
          <w:tcPr>
            <w:tcW w:w="1260"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224C4A41" w14:textId="77777777" w:rsidR="00DF38D5" w:rsidRPr="0008683E" w:rsidRDefault="00DF38D5" w:rsidP="00DF38D5">
            <w:pPr>
              <w:jc w:val="center"/>
              <w:rPr>
                <w:rFonts w:ascii="Century Gothic" w:eastAsia="MS PGothic" w:hAnsi="Century Gothic" w:cs="Calibri"/>
                <w:b/>
                <w:bCs/>
                <w:color w:val="000000" w:themeColor="text1"/>
              </w:rPr>
            </w:pPr>
          </w:p>
        </w:tc>
      </w:tr>
      <w:tr w:rsidR="00DF38D5" w:rsidRPr="0008683E" w14:paraId="11967905" w14:textId="77777777" w:rsidTr="00C26BE2">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01A8D48" w14:textId="77777777" w:rsidR="00DF38D5" w:rsidRPr="0008683E" w:rsidRDefault="00DF38D5" w:rsidP="00DF38D5">
            <w:pPr>
              <w:rPr>
                <w:rFonts w:ascii="Century Gothic" w:eastAsia="MS PGothic" w:hAnsi="Century Gothic" w:cs="Calibri"/>
                <w:b/>
                <w:bCs/>
                <w:color w:val="000000"/>
                <w:sz w:val="18"/>
                <w:szCs w:val="18"/>
              </w:rPr>
            </w:pPr>
            <w:r w:rsidRPr="0008683E">
              <w:rPr>
                <w:rFonts w:ascii="Century Gothic" w:eastAsia="MS PGothic" w:hAnsi="Century Gothic"/>
                <w:b/>
                <w:color w:val="000000"/>
                <w:sz w:val="18"/>
              </w:rPr>
              <w:t>8.</w:t>
            </w:r>
          </w:p>
        </w:tc>
        <w:tc>
          <w:tcPr>
            <w:tcW w:w="639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55AAE7C9" w14:textId="77777777" w:rsidR="00DF38D5" w:rsidRPr="0008683E" w:rsidRDefault="00DF38D5" w:rsidP="00DF38D5">
            <w:pPr>
              <w:rPr>
                <w:rFonts w:ascii="Century Gothic" w:eastAsia="MS PGothic" w:hAnsi="Century Gothic" w:cs="Calibri"/>
                <w:b/>
                <w:bCs/>
                <w:color w:val="000000"/>
                <w:sz w:val="18"/>
                <w:szCs w:val="18"/>
              </w:rPr>
            </w:pPr>
            <w:r w:rsidRPr="0008683E">
              <w:rPr>
                <w:rFonts w:ascii="Century Gothic" w:eastAsia="MS PGothic" w:hAnsi="Century Gothic"/>
                <w:b/>
                <w:color w:val="000000"/>
                <w:sz w:val="18"/>
              </w:rPr>
              <w:t>あなたの組織は、効果的な品質改善の実践についてマネージャーとスタッフを定期的にトレーニングしていますか</w:t>
            </w:r>
            <w:r w:rsidRPr="0008683E">
              <w:rPr>
                <w:rFonts w:ascii="Century Gothic" w:eastAsia="MS PGothic" w:hAnsi="Century Gothic"/>
                <w:b/>
                <w:color w:val="000000"/>
                <w:sz w:val="18"/>
              </w:rPr>
              <w:t>?</w:t>
            </w:r>
          </w:p>
        </w:tc>
        <w:tc>
          <w:tcPr>
            <w:tcW w:w="1260"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188AE1B0" w14:textId="77777777" w:rsidR="00DF38D5" w:rsidRPr="0008683E" w:rsidRDefault="00DF38D5" w:rsidP="00DF38D5">
            <w:pPr>
              <w:jc w:val="center"/>
              <w:rPr>
                <w:rFonts w:ascii="Century Gothic" w:eastAsia="MS PGothic" w:hAnsi="Century Gothic" w:cs="Calibri"/>
                <w:b/>
                <w:bCs/>
                <w:color w:val="000000" w:themeColor="text1"/>
              </w:rPr>
            </w:pPr>
          </w:p>
        </w:tc>
        <w:tc>
          <w:tcPr>
            <w:tcW w:w="126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300E459" w14:textId="77777777" w:rsidR="00DF38D5" w:rsidRPr="0008683E" w:rsidRDefault="00DF38D5" w:rsidP="00DF38D5">
            <w:pPr>
              <w:jc w:val="center"/>
              <w:rPr>
                <w:rFonts w:ascii="Century Gothic" w:eastAsia="MS PGothic" w:hAnsi="Century Gothic" w:cs="Calibri"/>
                <w:b/>
                <w:bCs/>
                <w:color w:val="000000" w:themeColor="text1"/>
              </w:rPr>
            </w:pPr>
          </w:p>
        </w:tc>
        <w:tc>
          <w:tcPr>
            <w:tcW w:w="1260"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7444E1C7" w14:textId="77777777" w:rsidR="00DF38D5" w:rsidRPr="0008683E" w:rsidRDefault="00DF38D5" w:rsidP="00DF38D5">
            <w:pPr>
              <w:jc w:val="center"/>
              <w:rPr>
                <w:rFonts w:ascii="Century Gothic" w:eastAsia="MS PGothic" w:hAnsi="Century Gothic" w:cs="Calibri"/>
                <w:b/>
                <w:bCs/>
                <w:color w:val="000000" w:themeColor="text1"/>
              </w:rPr>
            </w:pPr>
          </w:p>
        </w:tc>
      </w:tr>
      <w:tr w:rsidR="00DF38D5" w:rsidRPr="0008683E" w14:paraId="052E5039" w14:textId="77777777" w:rsidTr="00C26BE2">
        <w:trPr>
          <w:trHeight w:val="691"/>
        </w:trPr>
        <w:tc>
          <w:tcPr>
            <w:tcW w:w="445" w:type="dxa"/>
            <w:tcBorders>
              <w:top w:val="single" w:sz="4" w:space="0" w:color="BFBFBF"/>
              <w:left w:val="single" w:sz="4" w:space="0" w:color="BFBFBF"/>
              <w:bottom w:val="single" w:sz="18" w:space="0" w:color="BFBFBF" w:themeColor="background1" w:themeShade="BF"/>
              <w:right w:val="dotted" w:sz="4" w:space="0" w:color="BFBFBF" w:themeColor="background1" w:themeShade="BF"/>
            </w:tcBorders>
            <w:shd w:val="clear" w:color="000000" w:fill="EAEEF3"/>
            <w:vAlign w:val="center"/>
            <w:hideMark/>
          </w:tcPr>
          <w:p w14:paraId="54AD73AE" w14:textId="77777777" w:rsidR="00DF38D5" w:rsidRPr="0008683E" w:rsidRDefault="00DF38D5" w:rsidP="00DF38D5">
            <w:pPr>
              <w:rPr>
                <w:rFonts w:ascii="Century Gothic" w:eastAsia="MS PGothic" w:hAnsi="Century Gothic" w:cs="Calibri"/>
                <w:b/>
                <w:bCs/>
                <w:color w:val="000000"/>
                <w:sz w:val="18"/>
                <w:szCs w:val="18"/>
              </w:rPr>
            </w:pPr>
            <w:r w:rsidRPr="0008683E">
              <w:rPr>
                <w:rFonts w:ascii="Century Gothic" w:eastAsia="MS PGothic" w:hAnsi="Century Gothic"/>
                <w:b/>
                <w:color w:val="000000"/>
                <w:sz w:val="18"/>
              </w:rPr>
              <w:t>9.</w:t>
            </w:r>
          </w:p>
        </w:tc>
        <w:tc>
          <w:tcPr>
            <w:tcW w:w="6390"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1D3BC343" w14:textId="77777777" w:rsidR="00DF38D5" w:rsidRPr="0008683E" w:rsidRDefault="00DF38D5" w:rsidP="0008683E">
            <w:pPr>
              <w:ind w:rightChars="-28" w:right="-67"/>
              <w:rPr>
                <w:rFonts w:ascii="Century Gothic" w:eastAsia="MS PGothic" w:hAnsi="Century Gothic" w:cs="Calibri"/>
                <w:b/>
                <w:bCs/>
                <w:color w:val="000000"/>
                <w:sz w:val="18"/>
                <w:szCs w:val="18"/>
              </w:rPr>
            </w:pPr>
            <w:r w:rsidRPr="0008683E">
              <w:rPr>
                <w:rFonts w:ascii="Century Gothic" w:eastAsia="MS PGothic" w:hAnsi="Century Gothic"/>
                <w:b/>
                <w:color w:val="000000"/>
                <w:sz w:val="18"/>
              </w:rPr>
              <w:t>組織は品質改善プログラムに適切な人員配置と財務リソースを提供していますか</w:t>
            </w:r>
            <w:r w:rsidRPr="0008683E">
              <w:rPr>
                <w:rFonts w:ascii="Century Gothic" w:eastAsia="MS PGothic" w:hAnsi="Century Gothic"/>
                <w:b/>
                <w:color w:val="000000"/>
                <w:sz w:val="18"/>
              </w:rPr>
              <w:t>?</w:t>
            </w:r>
          </w:p>
        </w:tc>
        <w:tc>
          <w:tcPr>
            <w:tcW w:w="1260"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tcPr>
          <w:p w14:paraId="18BEAE25" w14:textId="77777777" w:rsidR="00DF38D5" w:rsidRPr="0008683E" w:rsidRDefault="00DF38D5" w:rsidP="00DF38D5">
            <w:pPr>
              <w:jc w:val="center"/>
              <w:rPr>
                <w:rFonts w:ascii="Century Gothic" w:eastAsia="MS PGothic" w:hAnsi="Century Gothic" w:cs="Calibri"/>
                <w:b/>
                <w:bCs/>
                <w:color w:val="000000" w:themeColor="text1"/>
              </w:rPr>
            </w:pPr>
          </w:p>
        </w:tc>
        <w:tc>
          <w:tcPr>
            <w:tcW w:w="1260"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tcPr>
          <w:p w14:paraId="662B7BE2" w14:textId="77777777" w:rsidR="00DF38D5" w:rsidRPr="0008683E" w:rsidRDefault="00DF38D5" w:rsidP="00DF38D5">
            <w:pPr>
              <w:jc w:val="center"/>
              <w:rPr>
                <w:rFonts w:ascii="Century Gothic" w:eastAsia="MS PGothic" w:hAnsi="Century Gothic" w:cs="Calibri"/>
                <w:b/>
                <w:bCs/>
                <w:color w:val="000000" w:themeColor="text1"/>
              </w:rPr>
            </w:pPr>
          </w:p>
        </w:tc>
        <w:tc>
          <w:tcPr>
            <w:tcW w:w="1260" w:type="dxa"/>
            <w:tcBorders>
              <w:top w:val="single" w:sz="4" w:space="0" w:color="BFBFBF"/>
              <w:left w:val="dotted" w:sz="4" w:space="0" w:color="BFBFBF" w:themeColor="background1" w:themeShade="BF"/>
              <w:bottom w:val="single" w:sz="18" w:space="0" w:color="BFBFBF" w:themeColor="background1" w:themeShade="BF"/>
              <w:right w:val="single" w:sz="4" w:space="0" w:color="BFBFBF"/>
            </w:tcBorders>
            <w:shd w:val="clear" w:color="auto" w:fill="auto"/>
            <w:vAlign w:val="center"/>
          </w:tcPr>
          <w:p w14:paraId="2D3C8104" w14:textId="77777777" w:rsidR="00DF38D5" w:rsidRPr="0008683E" w:rsidRDefault="00DF38D5" w:rsidP="00DF38D5">
            <w:pPr>
              <w:jc w:val="center"/>
              <w:rPr>
                <w:rFonts w:ascii="Century Gothic" w:eastAsia="MS PGothic" w:hAnsi="Century Gothic" w:cs="Calibri"/>
                <w:b/>
                <w:bCs/>
                <w:color w:val="000000" w:themeColor="text1"/>
              </w:rPr>
            </w:pPr>
          </w:p>
        </w:tc>
      </w:tr>
    </w:tbl>
    <w:p w14:paraId="5CC83F0C" w14:textId="77777777" w:rsidR="00DF38D5" w:rsidRPr="0008683E" w:rsidRDefault="00DF38D5" w:rsidP="00C741E8">
      <w:pPr>
        <w:pStyle w:val="Header"/>
        <w:rPr>
          <w:rFonts w:ascii="Century Gothic" w:eastAsia="MS PGothic" w:hAnsi="Century Gothic" w:cs="Arial"/>
          <w:b/>
          <w:color w:val="A6A6A6" w:themeColor="background1" w:themeShade="A6"/>
          <w:sz w:val="16"/>
          <w:szCs w:val="36"/>
        </w:rPr>
        <w:sectPr w:rsidR="00DF38D5" w:rsidRPr="0008683E" w:rsidSect="00C26BE2">
          <w:footerReference w:type="even" r:id="rId10"/>
          <w:footerReference w:type="default" r:id="rId11"/>
          <w:pgSz w:w="12240" w:h="15840"/>
          <w:pgMar w:top="666" w:right="810" w:bottom="765" w:left="810" w:header="720" w:footer="720" w:gutter="0"/>
          <w:cols w:space="720"/>
          <w:docGrid w:linePitch="360"/>
        </w:sectPr>
      </w:pPr>
    </w:p>
    <w:p w14:paraId="09278CE0" w14:textId="77777777" w:rsidR="00C741E8" w:rsidRPr="0008683E" w:rsidRDefault="00C741E8" w:rsidP="00C741E8">
      <w:pPr>
        <w:pStyle w:val="Header"/>
        <w:rPr>
          <w:rFonts w:ascii="Century Gothic" w:eastAsia="MS PGothic" w:hAnsi="Century Gothic" w:cs="Arial"/>
          <w:b/>
          <w:color w:val="A6A6A6" w:themeColor="background1" w:themeShade="A6"/>
          <w:sz w:val="16"/>
          <w:szCs w:val="36"/>
        </w:rPr>
      </w:pPr>
    </w:p>
    <w:p w14:paraId="4D5414DD" w14:textId="77777777" w:rsidR="00DF38D5" w:rsidRPr="0008683E" w:rsidRDefault="00DF38D5" w:rsidP="00C741E8">
      <w:pPr>
        <w:pStyle w:val="Header"/>
        <w:rPr>
          <w:rFonts w:ascii="Century Gothic" w:eastAsia="MS P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08683E" w14:paraId="2AA0BCCD" w14:textId="77777777" w:rsidTr="00356C18">
        <w:trPr>
          <w:trHeight w:val="3402"/>
        </w:trPr>
        <w:tc>
          <w:tcPr>
            <w:tcW w:w="10084" w:type="dxa"/>
          </w:tcPr>
          <w:p w14:paraId="2DB13190" w14:textId="77777777" w:rsidR="00356C18" w:rsidRPr="0008683E" w:rsidRDefault="00356C18" w:rsidP="00AB645D">
            <w:pPr>
              <w:jc w:val="center"/>
              <w:rPr>
                <w:rFonts w:ascii="Century Gothic" w:eastAsia="MS PGothic" w:hAnsi="Century Gothic" w:cs="Arial"/>
                <w:b/>
                <w:sz w:val="20"/>
                <w:szCs w:val="20"/>
              </w:rPr>
            </w:pPr>
          </w:p>
          <w:p w14:paraId="01C71B89" w14:textId="77777777" w:rsidR="00C741E8" w:rsidRPr="0008683E" w:rsidRDefault="00C741E8" w:rsidP="00AB645D">
            <w:pPr>
              <w:jc w:val="center"/>
              <w:rPr>
                <w:rFonts w:ascii="Century Gothic" w:eastAsia="MS PGothic" w:hAnsi="Century Gothic" w:cs="Arial"/>
                <w:b/>
                <w:sz w:val="20"/>
                <w:szCs w:val="20"/>
              </w:rPr>
            </w:pPr>
            <w:r w:rsidRPr="0008683E">
              <w:rPr>
                <w:rFonts w:ascii="Century Gothic" w:eastAsia="MS PGothic" w:hAnsi="Century Gothic"/>
                <w:b/>
                <w:sz w:val="20"/>
              </w:rPr>
              <w:t xml:space="preserve">– </w:t>
            </w:r>
            <w:r w:rsidRPr="0008683E">
              <w:rPr>
                <w:rFonts w:ascii="Century Gothic" w:eastAsia="MS PGothic" w:hAnsi="Century Gothic"/>
                <w:b/>
                <w:sz w:val="20"/>
              </w:rPr>
              <w:t>免責条項</w:t>
            </w:r>
            <w:r w:rsidRPr="0008683E">
              <w:rPr>
                <w:rFonts w:ascii="Century Gothic" w:eastAsia="MS PGothic" w:hAnsi="Century Gothic"/>
                <w:b/>
                <w:sz w:val="20"/>
              </w:rPr>
              <w:t xml:space="preserve"> –</w:t>
            </w:r>
          </w:p>
          <w:p w14:paraId="4E780F6A" w14:textId="77777777" w:rsidR="00C741E8" w:rsidRPr="0008683E" w:rsidRDefault="00C741E8" w:rsidP="00AB645D">
            <w:pPr>
              <w:rPr>
                <w:rFonts w:ascii="Century Gothic" w:eastAsia="MS PGothic" w:hAnsi="Century Gothic" w:cs="Arial"/>
                <w:szCs w:val="20"/>
              </w:rPr>
            </w:pPr>
          </w:p>
          <w:p w14:paraId="6EF43BA3" w14:textId="77777777" w:rsidR="00C741E8" w:rsidRPr="0008683E" w:rsidRDefault="00C741E8" w:rsidP="00AB645D">
            <w:pPr>
              <w:rPr>
                <w:rFonts w:ascii="Century Gothic" w:eastAsia="MS PGothic" w:hAnsi="Century Gothic" w:cs="Arial"/>
                <w:sz w:val="20"/>
                <w:szCs w:val="20"/>
              </w:rPr>
            </w:pPr>
            <w:r w:rsidRPr="0008683E">
              <w:rPr>
                <w:rFonts w:ascii="Century Gothic" w:eastAsia="MS PGothic" w:hAnsi="Century Gothic"/>
              </w:rPr>
              <w:t xml:space="preserve">Smartsheet </w:t>
            </w:r>
            <w:r w:rsidRPr="0008683E">
              <w:rPr>
                <w:rFonts w:ascii="Century Gothic" w:eastAsia="MS PGothic" w:hAnsi="Century Gothic"/>
              </w:rPr>
              <w:t>がこの</w:t>
            </w:r>
            <w:r w:rsidRPr="0008683E">
              <w:rPr>
                <w:rFonts w:ascii="Century Gothic" w:eastAsia="MS PGothic" w:hAnsi="Century Gothic"/>
              </w:rPr>
              <w:t xml:space="preserve"> Web </w:t>
            </w:r>
            <w:r w:rsidRPr="0008683E">
              <w:rPr>
                <w:rFonts w:ascii="Century Gothic" w:eastAsia="MS PGothic" w:hAnsi="Century Gothic"/>
              </w:rPr>
              <w:t>サイトに掲載している記事、テンプレート、または情報などは、あくまで参考としてご利用ください。</w:t>
            </w:r>
            <w:r w:rsidRPr="0008683E">
              <w:rPr>
                <w:rFonts w:ascii="Century Gothic" w:eastAsia="MS PGothic" w:hAnsi="Century Gothic"/>
              </w:rPr>
              <w:t xml:space="preserve">Smartsheet </w:t>
            </w:r>
            <w:r w:rsidRPr="0008683E">
              <w:rPr>
                <w:rFonts w:ascii="Century Gothic" w:eastAsia="MS PGothic" w:hAnsi="Century Gothic"/>
              </w:rPr>
              <w:t>は、情報の最新性および正確性の確保に努めますが、本</w:t>
            </w:r>
            <w:r w:rsidRPr="0008683E">
              <w:rPr>
                <w:rFonts w:ascii="Century Gothic" w:eastAsia="MS PGothic" w:hAnsi="Century Gothic"/>
              </w:rPr>
              <w:t xml:space="preserve"> Web </w:t>
            </w:r>
            <w:r w:rsidRPr="0008683E">
              <w:rPr>
                <w:rFonts w:ascii="Century Gothic" w:eastAsia="MS PGothic" w:hAnsi="Century Gothic"/>
              </w:rPr>
              <w:t>サイトまたは本</w:t>
            </w:r>
            <w:r w:rsidRPr="0008683E">
              <w:rPr>
                <w:rFonts w:ascii="Century Gothic" w:eastAsia="MS PGothic" w:hAnsi="Century Gothic"/>
              </w:rPr>
              <w:t xml:space="preserve"> Web </w:t>
            </w:r>
            <w:r w:rsidRPr="0008683E">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08683E">
              <w:rPr>
                <w:rFonts w:ascii="Century Gothic" w:eastAsia="MS PGothic" w:hAnsi="Century Gothic"/>
              </w:rPr>
              <w:t xml:space="preserve"> Smartsheet </w:t>
            </w:r>
            <w:r w:rsidRPr="0008683E">
              <w:rPr>
                <w:rFonts w:ascii="Century Gothic" w:eastAsia="MS PGothic" w:hAnsi="Century Gothic"/>
              </w:rPr>
              <w:t>は一切責任を負いませんので、各自の責任と判断のもとにご利用ください。</w:t>
            </w:r>
          </w:p>
        </w:tc>
      </w:tr>
    </w:tbl>
    <w:p w14:paraId="7377BD31" w14:textId="77777777" w:rsidR="00C741E8" w:rsidRPr="0008683E" w:rsidRDefault="00C741E8" w:rsidP="00C741E8">
      <w:pPr>
        <w:rPr>
          <w:rFonts w:ascii="Century Gothic" w:eastAsia="MS PGothic" w:hAnsi="Century Gothic"/>
        </w:rPr>
      </w:pPr>
    </w:p>
    <w:p w14:paraId="53A1EDE5" w14:textId="77777777" w:rsidR="00C741E8" w:rsidRPr="0008683E" w:rsidRDefault="00C741E8" w:rsidP="00C741E8">
      <w:pPr>
        <w:rPr>
          <w:rFonts w:ascii="Century Gothic" w:eastAsia="MS PGothic" w:hAnsi="Century Gothic"/>
        </w:rPr>
      </w:pPr>
    </w:p>
    <w:p w14:paraId="06305604" w14:textId="77777777" w:rsidR="00C741E8" w:rsidRPr="0008683E" w:rsidRDefault="00C741E8" w:rsidP="00C741E8">
      <w:pPr>
        <w:rPr>
          <w:rFonts w:ascii="Century Gothic" w:eastAsia="MS PGothic" w:hAnsi="Century Gothic"/>
        </w:rPr>
      </w:pPr>
    </w:p>
    <w:p w14:paraId="0760998B" w14:textId="77777777" w:rsidR="00C741E8" w:rsidRPr="0008683E" w:rsidRDefault="00C741E8" w:rsidP="00C741E8">
      <w:pPr>
        <w:tabs>
          <w:tab w:val="left" w:pos="1732"/>
        </w:tabs>
        <w:rPr>
          <w:rFonts w:ascii="Century Gothic" w:eastAsia="MS PGothic" w:hAnsi="Century Gothic"/>
        </w:rPr>
      </w:pPr>
      <w:r w:rsidRPr="0008683E">
        <w:rPr>
          <w:rFonts w:ascii="Century Gothic" w:eastAsia="MS PGothic" w:hAnsi="Century Gothic"/>
        </w:rPr>
        <w:tab/>
      </w:r>
    </w:p>
    <w:p w14:paraId="1FEF24EB" w14:textId="77777777" w:rsidR="00C741E8" w:rsidRPr="0008683E" w:rsidRDefault="00C741E8" w:rsidP="00C741E8">
      <w:pPr>
        <w:rPr>
          <w:rFonts w:ascii="Century Gothic" w:eastAsia="MS PGothic" w:hAnsi="Century Gothic"/>
        </w:rPr>
      </w:pPr>
    </w:p>
    <w:sectPr w:rsidR="00C741E8" w:rsidRPr="0008683E" w:rsidSect="00131CA2">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A5B2" w14:textId="77777777" w:rsidR="00C5044A" w:rsidRDefault="00C5044A" w:rsidP="005D354E">
      <w:r>
        <w:separator/>
      </w:r>
    </w:p>
  </w:endnote>
  <w:endnote w:type="continuationSeparator" w:id="0">
    <w:p w14:paraId="6636E63F" w14:textId="77777777" w:rsidR="00C5044A" w:rsidRDefault="00C5044A"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8E4B"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59B67"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12F4"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E69B" w14:textId="77777777" w:rsidR="00C5044A" w:rsidRDefault="00C5044A" w:rsidP="005D354E">
      <w:r>
        <w:separator/>
      </w:r>
    </w:p>
  </w:footnote>
  <w:footnote w:type="continuationSeparator" w:id="0">
    <w:p w14:paraId="3CA7924C" w14:textId="77777777" w:rsidR="00C5044A" w:rsidRDefault="00C5044A"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eastAsia="Century Gothic" w:hAnsi="Century Gothic" w:hint="default"/>
        <w:b/>
        <w:sz w:val="24"/>
        <w:szCs w:val="24"/>
      </w:rPr>
    </w:lvl>
    <w:lvl w:ilvl="1">
      <w:start w:val="1"/>
      <w:numFmt w:val="none"/>
      <w:pStyle w:val="Heading2"/>
      <w:suff w:val="nothing"/>
      <w:lvlText w:val=""/>
      <w:lvlJc w:val="left"/>
      <w:rPr>
        <w:rFonts w:ascii="Arial" w:eastAsia="Arial" w:hAnsi="Arial" w:hint="default"/>
        <w:b/>
        <w:sz w:val="28"/>
      </w:rPr>
    </w:lvl>
    <w:lvl w:ilvl="2">
      <w:start w:val="1"/>
      <w:numFmt w:val="none"/>
      <w:pStyle w:val="Heading3"/>
      <w:suff w:val="nothing"/>
      <w:lvlText w:val=""/>
      <w:lvlJc w:val="left"/>
      <w:rPr>
        <w:rFonts w:ascii="Arial" w:eastAsia="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eastAsia="Symbol" w:hAnsi="Symbol" w:hint="default"/>
      </w:rPr>
    </w:lvl>
    <w:lvl w:ilvl="1" w:tplc="040C0003" w:tentative="1">
      <w:start w:val="1"/>
      <w:numFmt w:val="bullet"/>
      <w:lvlText w:val="o"/>
      <w:lvlJc w:val="left"/>
      <w:pPr>
        <w:tabs>
          <w:tab w:val="num" w:pos="2177"/>
        </w:tabs>
        <w:ind w:left="2177" w:hanging="360"/>
      </w:pPr>
      <w:rPr>
        <w:rFonts w:ascii="Courier New" w:eastAsia="Courier New" w:hAnsi="Courier New" w:cs="Courier New" w:hint="default"/>
      </w:rPr>
    </w:lvl>
    <w:lvl w:ilvl="2" w:tplc="040C0005" w:tentative="1">
      <w:start w:val="1"/>
      <w:numFmt w:val="bullet"/>
      <w:lvlText w:val=""/>
      <w:lvlJc w:val="left"/>
      <w:pPr>
        <w:tabs>
          <w:tab w:val="num" w:pos="2897"/>
        </w:tabs>
        <w:ind w:left="2897" w:hanging="360"/>
      </w:pPr>
      <w:rPr>
        <w:rFonts w:ascii="Wingdings" w:eastAsia="Wingdings" w:hAnsi="Wingdings" w:hint="default"/>
      </w:rPr>
    </w:lvl>
    <w:lvl w:ilvl="3" w:tplc="040C0001" w:tentative="1">
      <w:start w:val="1"/>
      <w:numFmt w:val="bullet"/>
      <w:lvlText w:val=""/>
      <w:lvlJc w:val="left"/>
      <w:pPr>
        <w:tabs>
          <w:tab w:val="num" w:pos="3617"/>
        </w:tabs>
        <w:ind w:left="3617" w:hanging="360"/>
      </w:pPr>
      <w:rPr>
        <w:rFonts w:ascii="Symbol" w:eastAsia="Symbol" w:hAnsi="Symbol" w:hint="default"/>
      </w:rPr>
    </w:lvl>
    <w:lvl w:ilvl="4" w:tplc="040C0003" w:tentative="1">
      <w:start w:val="1"/>
      <w:numFmt w:val="bullet"/>
      <w:lvlText w:val="o"/>
      <w:lvlJc w:val="left"/>
      <w:pPr>
        <w:tabs>
          <w:tab w:val="num" w:pos="4337"/>
        </w:tabs>
        <w:ind w:left="4337" w:hanging="360"/>
      </w:pPr>
      <w:rPr>
        <w:rFonts w:ascii="Courier New" w:eastAsia="Courier New" w:hAnsi="Courier New" w:cs="Courier New" w:hint="default"/>
      </w:rPr>
    </w:lvl>
    <w:lvl w:ilvl="5" w:tplc="040C0005" w:tentative="1">
      <w:start w:val="1"/>
      <w:numFmt w:val="bullet"/>
      <w:lvlText w:val=""/>
      <w:lvlJc w:val="left"/>
      <w:pPr>
        <w:tabs>
          <w:tab w:val="num" w:pos="5057"/>
        </w:tabs>
        <w:ind w:left="5057" w:hanging="360"/>
      </w:pPr>
      <w:rPr>
        <w:rFonts w:ascii="Wingdings" w:eastAsia="Wingdings" w:hAnsi="Wingdings" w:hint="default"/>
      </w:rPr>
    </w:lvl>
    <w:lvl w:ilvl="6" w:tplc="040C0001" w:tentative="1">
      <w:start w:val="1"/>
      <w:numFmt w:val="bullet"/>
      <w:lvlText w:val=""/>
      <w:lvlJc w:val="left"/>
      <w:pPr>
        <w:tabs>
          <w:tab w:val="num" w:pos="5777"/>
        </w:tabs>
        <w:ind w:left="5777" w:hanging="360"/>
      </w:pPr>
      <w:rPr>
        <w:rFonts w:ascii="Symbol" w:eastAsia="Symbol" w:hAnsi="Symbol" w:hint="default"/>
      </w:rPr>
    </w:lvl>
    <w:lvl w:ilvl="7" w:tplc="040C0003" w:tentative="1">
      <w:start w:val="1"/>
      <w:numFmt w:val="bullet"/>
      <w:lvlText w:val="o"/>
      <w:lvlJc w:val="left"/>
      <w:pPr>
        <w:tabs>
          <w:tab w:val="num" w:pos="6497"/>
        </w:tabs>
        <w:ind w:left="6497" w:hanging="360"/>
      </w:pPr>
      <w:rPr>
        <w:rFonts w:ascii="Courier New" w:eastAsia="Courier New" w:hAnsi="Courier New" w:cs="Courier New" w:hint="default"/>
      </w:rPr>
    </w:lvl>
    <w:lvl w:ilvl="8" w:tplc="040C0005" w:tentative="1">
      <w:start w:val="1"/>
      <w:numFmt w:val="bullet"/>
      <w:lvlText w:val=""/>
      <w:lvlJc w:val="left"/>
      <w:pPr>
        <w:tabs>
          <w:tab w:val="num" w:pos="7217"/>
        </w:tabs>
        <w:ind w:left="7217" w:hanging="360"/>
      </w:pPr>
      <w:rPr>
        <w:rFonts w:ascii="Wingdings" w:eastAsia="Wingdings" w:hAnsi="Wingdings" w:hint="default"/>
      </w:rPr>
    </w:lvl>
  </w:abstractNum>
  <w:num w:numId="1" w16cid:durableId="421150306">
    <w:abstractNumId w:val="0"/>
  </w:num>
  <w:num w:numId="2" w16cid:durableId="247614381">
    <w:abstractNumId w:val="2"/>
  </w:num>
  <w:num w:numId="3" w16cid:durableId="1099522002">
    <w:abstractNumId w:val="4"/>
  </w:num>
  <w:num w:numId="4" w16cid:durableId="1277056078">
    <w:abstractNumId w:val="3"/>
  </w:num>
  <w:num w:numId="5" w16cid:durableId="1641115016">
    <w:abstractNumId w:val="5"/>
  </w:num>
  <w:num w:numId="6" w16cid:durableId="391929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801"/>
    <w:rsid w:val="00020CC0"/>
    <w:rsid w:val="0008683E"/>
    <w:rsid w:val="000A6C53"/>
    <w:rsid w:val="000D7C65"/>
    <w:rsid w:val="000E4EEC"/>
    <w:rsid w:val="000E7964"/>
    <w:rsid w:val="000F1B11"/>
    <w:rsid w:val="000F2A72"/>
    <w:rsid w:val="000F3F3A"/>
    <w:rsid w:val="00107576"/>
    <w:rsid w:val="00131CA2"/>
    <w:rsid w:val="00141D30"/>
    <w:rsid w:val="001740D8"/>
    <w:rsid w:val="00195F56"/>
    <w:rsid w:val="00216F01"/>
    <w:rsid w:val="00224CAD"/>
    <w:rsid w:val="002F1B4E"/>
    <w:rsid w:val="00315337"/>
    <w:rsid w:val="0032070E"/>
    <w:rsid w:val="00330152"/>
    <w:rsid w:val="00356C18"/>
    <w:rsid w:val="003910D4"/>
    <w:rsid w:val="0041265B"/>
    <w:rsid w:val="00430FAF"/>
    <w:rsid w:val="0043227B"/>
    <w:rsid w:val="00472089"/>
    <w:rsid w:val="00493A50"/>
    <w:rsid w:val="004B3008"/>
    <w:rsid w:val="00561AA8"/>
    <w:rsid w:val="005938A1"/>
    <w:rsid w:val="005B54C8"/>
    <w:rsid w:val="005C5EF8"/>
    <w:rsid w:val="005D354E"/>
    <w:rsid w:val="0061280E"/>
    <w:rsid w:val="00622572"/>
    <w:rsid w:val="00641BA6"/>
    <w:rsid w:val="00643828"/>
    <w:rsid w:val="00645871"/>
    <w:rsid w:val="006505F7"/>
    <w:rsid w:val="006B39BC"/>
    <w:rsid w:val="006D0069"/>
    <w:rsid w:val="00711857"/>
    <w:rsid w:val="00784AF2"/>
    <w:rsid w:val="007C3FF4"/>
    <w:rsid w:val="007E0D12"/>
    <w:rsid w:val="00824AA2"/>
    <w:rsid w:val="008367E7"/>
    <w:rsid w:val="00856830"/>
    <w:rsid w:val="00874884"/>
    <w:rsid w:val="00910A1F"/>
    <w:rsid w:val="00945F8D"/>
    <w:rsid w:val="00963C93"/>
    <w:rsid w:val="009751DA"/>
    <w:rsid w:val="00977E89"/>
    <w:rsid w:val="0099725F"/>
    <w:rsid w:val="009E0257"/>
    <w:rsid w:val="009E13E0"/>
    <w:rsid w:val="00A125B4"/>
    <w:rsid w:val="00A14ABE"/>
    <w:rsid w:val="00A25FD5"/>
    <w:rsid w:val="00A37D6F"/>
    <w:rsid w:val="00A8470F"/>
    <w:rsid w:val="00A94C66"/>
    <w:rsid w:val="00AC7E46"/>
    <w:rsid w:val="00AE6DEA"/>
    <w:rsid w:val="00B24297"/>
    <w:rsid w:val="00BD568E"/>
    <w:rsid w:val="00BD7713"/>
    <w:rsid w:val="00BF6229"/>
    <w:rsid w:val="00C142A0"/>
    <w:rsid w:val="00C26BE2"/>
    <w:rsid w:val="00C5044A"/>
    <w:rsid w:val="00C741E8"/>
    <w:rsid w:val="00CC174F"/>
    <w:rsid w:val="00D16014"/>
    <w:rsid w:val="00D228BD"/>
    <w:rsid w:val="00D92A67"/>
    <w:rsid w:val="00DD6801"/>
    <w:rsid w:val="00DE0678"/>
    <w:rsid w:val="00DE48AE"/>
    <w:rsid w:val="00DF38D5"/>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D1D69"/>
  <w14:defaultImageDpi w14:val="32767"/>
  <w15:docId w15:val="{8123A4BA-387D-D841-BBD1-C8AF3D04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Arial"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Arial"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Arial"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Arial"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Arial"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Arial"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Arial"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Arial" w:hAnsi="Arial" w:cs="Arial"/>
      <w:b/>
      <w:sz w:val="22"/>
      <w:szCs w:val="22"/>
    </w:rPr>
  </w:style>
  <w:style w:type="character" w:customStyle="1" w:styleId="TableTextChar">
    <w:name w:val="Table Text Char"/>
    <w:link w:val="TableText"/>
    <w:locked/>
    <w:rsid w:val="00D228BD"/>
    <w:rPr>
      <w:rFonts w:ascii="Arial" w:eastAsia="Arial" w:hAnsi="Arial" w:cs="Arial"/>
      <w:sz w:val="22"/>
      <w:szCs w:val="20"/>
    </w:rPr>
  </w:style>
  <w:style w:type="paragraph" w:customStyle="1" w:styleId="TableText">
    <w:name w:val="Table Text"/>
    <w:link w:val="TableTextChar"/>
    <w:rsid w:val="00D228BD"/>
    <w:pPr>
      <w:spacing w:before="60" w:after="60"/>
    </w:pPr>
    <w:rPr>
      <w:rFonts w:ascii="Arial" w:eastAsia="Arial" w:hAnsi="Arial" w:cs="Arial"/>
      <w:sz w:val="22"/>
      <w:szCs w:val="20"/>
    </w:rPr>
  </w:style>
  <w:style w:type="character" w:customStyle="1" w:styleId="Heading1Char">
    <w:name w:val="Heading 1 Char"/>
    <w:basedOn w:val="DefaultParagraphFont"/>
    <w:link w:val="Heading1"/>
    <w:rsid w:val="005D354E"/>
    <w:rPr>
      <w:rFonts w:ascii="Arial" w:eastAsia="Arial" w:hAnsi="Arial" w:cs="Times New Roman"/>
      <w:b/>
      <w:caps/>
      <w:kern w:val="28"/>
      <w:sz w:val="28"/>
      <w:szCs w:val="20"/>
    </w:rPr>
  </w:style>
  <w:style w:type="character" w:customStyle="1" w:styleId="Heading2Char">
    <w:name w:val="Heading 2 Char"/>
    <w:basedOn w:val="DefaultParagraphFont"/>
    <w:link w:val="Heading2"/>
    <w:rsid w:val="005D354E"/>
    <w:rPr>
      <w:rFonts w:ascii="Arial" w:eastAsia="Arial" w:hAnsi="Arial" w:cs="Times New Roman"/>
      <w:b/>
      <w:sz w:val="28"/>
      <w:szCs w:val="20"/>
    </w:rPr>
  </w:style>
  <w:style w:type="character" w:customStyle="1" w:styleId="Heading3Char">
    <w:name w:val="Heading 3 Char"/>
    <w:basedOn w:val="DefaultParagraphFont"/>
    <w:link w:val="Heading3"/>
    <w:rsid w:val="005D354E"/>
    <w:rPr>
      <w:rFonts w:ascii="Arial" w:eastAsia="Arial" w:hAnsi="Arial" w:cs="Times New Roman"/>
      <w:b/>
      <w:szCs w:val="20"/>
    </w:rPr>
  </w:style>
  <w:style w:type="character" w:customStyle="1" w:styleId="Heading4Char">
    <w:name w:val="Heading 4 Char"/>
    <w:basedOn w:val="DefaultParagraphFont"/>
    <w:link w:val="Heading4"/>
    <w:rsid w:val="005D354E"/>
    <w:rPr>
      <w:rFonts w:ascii="Arial" w:eastAsia="Arial" w:hAnsi="Arial" w:cs="Times New Roman"/>
      <w:b/>
      <w:i/>
      <w:szCs w:val="20"/>
    </w:rPr>
  </w:style>
  <w:style w:type="character" w:customStyle="1" w:styleId="Heading5Char">
    <w:name w:val="Heading 5 Char"/>
    <w:basedOn w:val="DefaultParagraphFont"/>
    <w:link w:val="Heading5"/>
    <w:rsid w:val="005D354E"/>
    <w:rPr>
      <w:rFonts w:ascii="Arial" w:eastAsia="Arial"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Arial" w:hAnsi="Arial" w:cs="Times New Roman"/>
      <w:sz w:val="20"/>
      <w:szCs w:val="20"/>
    </w:rPr>
  </w:style>
  <w:style w:type="character" w:customStyle="1" w:styleId="Heading8Char">
    <w:name w:val="Heading 8 Char"/>
    <w:basedOn w:val="DefaultParagraphFont"/>
    <w:link w:val="Heading8"/>
    <w:rsid w:val="005D354E"/>
    <w:rPr>
      <w:rFonts w:ascii="Arial" w:eastAsia="Arial" w:hAnsi="Arial" w:cs="Times New Roman"/>
      <w:i/>
      <w:sz w:val="20"/>
      <w:szCs w:val="20"/>
    </w:rPr>
  </w:style>
  <w:style w:type="character" w:customStyle="1" w:styleId="Heading9Char">
    <w:name w:val="Heading 9 Char"/>
    <w:basedOn w:val="DefaultParagraphFont"/>
    <w:link w:val="Heading9"/>
    <w:rsid w:val="005D354E"/>
    <w:rPr>
      <w:rFonts w:ascii="Arial" w:eastAsia="Arial"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eastAsia="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Arial"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Arial" w:hAnsi="Arial" w:cs="Times New Roman"/>
      <w:b/>
      <w:sz w:val="32"/>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6328">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910&amp;utm_language=JP&amp;utm_source=template-word&amp;utm_medium=content&amp;utm_campaign=ic-Quality+Improvement+Process-word-77910-jp&amp;lpa=ic+Quality+Improvement+Process+word+77910+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BA3435-16E4-4F79-BD57-E10BBD96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4</cp:revision>
  <dcterms:created xsi:type="dcterms:W3CDTF">2023-07-07T21:56:00Z</dcterms:created>
  <dcterms:modified xsi:type="dcterms:W3CDTF">2023-12-11T21:20:00Z</dcterms:modified>
</cp:coreProperties>
</file>