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DC7A" w14:textId="7AFF4262" w:rsidR="00DD1039" w:rsidRPr="003B6E90" w:rsidRDefault="00210406" w:rsidP="003B6E90">
      <w:pPr>
        <w:autoSpaceDE w:val="0"/>
        <w:autoSpaceDN w:val="0"/>
        <w:spacing w:after="0" w:line="240" w:lineRule="auto"/>
        <w:rPr>
          <w:rFonts w:eastAsia="MS PGothic"/>
          <w:b/>
          <w:color w:val="595959" w:themeColor="text1" w:themeTint="A6"/>
          <w:sz w:val="44"/>
          <w:szCs w:val="28"/>
        </w:rPr>
      </w:pPr>
      <w:r w:rsidRPr="00210406">
        <w:rPr>
          <w:rFonts w:eastAsia="MS PGothic"/>
          <w:b/>
          <w:color w:val="595959" w:themeColor="text1" w:themeTint="A6"/>
          <w:sz w:val="44"/>
        </w:rPr>
        <w:drawing>
          <wp:anchor distT="0" distB="0" distL="114300" distR="114300" simplePos="0" relativeHeight="251661312" behindDoc="0" locked="0" layoutInCell="1" allowOverlap="1" wp14:anchorId="748BEE48" wp14:editId="2DA2AC5B">
            <wp:simplePos x="0" y="0"/>
            <wp:positionH relativeFrom="column">
              <wp:posOffset>4617720</wp:posOffset>
            </wp:positionH>
            <wp:positionV relativeFrom="paragraph">
              <wp:posOffset>-410845</wp:posOffset>
            </wp:positionV>
            <wp:extent cx="2324100" cy="415290"/>
            <wp:effectExtent l="0" t="0" r="0" b="3810"/>
            <wp:wrapNone/>
            <wp:docPr id="2092028406"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028406"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24100" cy="415290"/>
                    </a:xfrm>
                    <a:prstGeom prst="rect">
                      <a:avLst/>
                    </a:prstGeom>
                  </pic:spPr>
                </pic:pic>
              </a:graphicData>
            </a:graphic>
            <wp14:sizeRelH relativeFrom="page">
              <wp14:pctWidth>0</wp14:pctWidth>
            </wp14:sizeRelH>
            <wp14:sizeRelV relativeFrom="page">
              <wp14:pctHeight>0</wp14:pctHeight>
            </wp14:sizeRelV>
          </wp:anchor>
        </w:drawing>
      </w:r>
      <w:r w:rsidR="00DD1039" w:rsidRPr="003B6E90">
        <w:rPr>
          <w:rFonts w:eastAsia="MS PGothic"/>
          <w:b/>
          <w:color w:val="595959" w:themeColor="text1" w:themeTint="A6"/>
          <w:sz w:val="44"/>
        </w:rPr>
        <w:t>品質管理</w:t>
      </w:r>
      <w:r w:rsidR="00DD1039" w:rsidRPr="003B6E90">
        <w:rPr>
          <w:rFonts w:eastAsia="MS PGothic"/>
          <w:b/>
          <w:color w:val="595959" w:themeColor="text1" w:themeTint="A6"/>
          <w:sz w:val="44"/>
        </w:rPr>
        <w:t xml:space="preserve"> </w:t>
      </w:r>
    </w:p>
    <w:p w14:paraId="2EB40E9C" w14:textId="77777777" w:rsidR="00C805C2" w:rsidRPr="003B6E90" w:rsidRDefault="00944FB1" w:rsidP="003B6E90">
      <w:pPr>
        <w:autoSpaceDE w:val="0"/>
        <w:autoSpaceDN w:val="0"/>
        <w:spacing w:after="0" w:line="240" w:lineRule="auto"/>
        <w:rPr>
          <w:rFonts w:eastAsia="MS PGothic"/>
          <w:b/>
          <w:color w:val="595959" w:themeColor="text1" w:themeTint="A6"/>
          <w:sz w:val="44"/>
          <w:szCs w:val="28"/>
        </w:rPr>
      </w:pPr>
      <w:r w:rsidRPr="003B6E90">
        <w:rPr>
          <w:rFonts w:eastAsia="MS PGothic"/>
          <w:b/>
          <w:color w:val="595959" w:themeColor="text1" w:themeTint="A6"/>
          <w:sz w:val="44"/>
        </w:rPr>
        <w:t>ステートメント</w:t>
      </w:r>
      <w:r w:rsidRPr="003B6E90">
        <w:rPr>
          <w:rFonts w:eastAsia="MS PGothic"/>
          <w:b/>
          <w:color w:val="595959" w:themeColor="text1" w:themeTint="A6"/>
          <w:sz w:val="44"/>
        </w:rPr>
        <w:t xml:space="preserve"> </w:t>
      </w:r>
      <w:r w:rsidRPr="003B6E90">
        <w:rPr>
          <w:rFonts w:eastAsia="MS PGothic"/>
          <w:b/>
          <w:color w:val="595959" w:themeColor="text1" w:themeTint="A6"/>
          <w:sz w:val="44"/>
        </w:rPr>
        <w:t>テンプレート</w:t>
      </w:r>
      <w:r w:rsidRPr="003B6E90">
        <w:rPr>
          <w:rFonts w:eastAsia="MS PGothic"/>
          <w:b/>
          <w:color w:val="595959" w:themeColor="text1" w:themeTint="A6"/>
          <w:sz w:val="44"/>
        </w:rPr>
        <w:t xml:space="preserve"> </w:t>
      </w:r>
    </w:p>
    <w:p w14:paraId="4CA14BCA" w14:textId="77777777" w:rsidR="00C805C2" w:rsidRPr="003B6E90" w:rsidRDefault="00C805C2" w:rsidP="003B6E90">
      <w:pPr>
        <w:autoSpaceDE w:val="0"/>
        <w:autoSpaceDN w:val="0"/>
        <w:rPr>
          <w:rFonts w:eastAsia="MS PGothic"/>
          <w:b/>
          <w:color w:val="808080" w:themeColor="background1" w:themeShade="80"/>
          <w:sz w:val="10"/>
          <w:szCs w:val="18"/>
        </w:rPr>
      </w:pPr>
    </w:p>
    <w:p w14:paraId="62E56B68" w14:textId="77777777" w:rsidR="00A32F89" w:rsidRPr="003B6E90" w:rsidRDefault="00A32F89" w:rsidP="003B6E90">
      <w:pPr>
        <w:autoSpaceDE w:val="0"/>
        <w:autoSpaceDN w:val="0"/>
        <w:rPr>
          <w:rFonts w:eastAsia="MS PGothic"/>
        </w:rPr>
      </w:pPr>
    </w:p>
    <w:p w14:paraId="16566B9F" w14:textId="77777777" w:rsidR="00CE5D3F" w:rsidRPr="003B6E90" w:rsidRDefault="00CE5D3F" w:rsidP="003B6E90">
      <w:pPr>
        <w:autoSpaceDE w:val="0"/>
        <w:autoSpaceDN w:val="0"/>
        <w:rPr>
          <w:rFonts w:eastAsia="MS PGothic"/>
        </w:rPr>
      </w:pPr>
    </w:p>
    <w:p w14:paraId="0C6B6963" w14:textId="77777777" w:rsidR="00CE5D3F" w:rsidRPr="003B6E90" w:rsidRDefault="00CE5D3F" w:rsidP="003B6E90">
      <w:pPr>
        <w:autoSpaceDE w:val="0"/>
        <w:autoSpaceDN w:val="0"/>
        <w:rPr>
          <w:rFonts w:eastAsia="MS PGothic"/>
        </w:rPr>
      </w:pPr>
    </w:p>
    <w:p w14:paraId="0FB6BE67" w14:textId="77777777" w:rsidR="00EC1313" w:rsidRPr="003B6E90" w:rsidRDefault="00DD1039" w:rsidP="003B6E90">
      <w:pPr>
        <w:pStyle w:val="NoSpacing"/>
        <w:autoSpaceDE w:val="0"/>
        <w:autoSpaceDN w:val="0"/>
        <w:spacing w:after="100" w:afterAutospacing="1"/>
        <w:rPr>
          <w:rFonts w:ascii="Century Gothic" w:eastAsia="MS PGothic" w:hAnsi="Century Gothic"/>
          <w:color w:val="44546A" w:themeColor="text2"/>
          <w:sz w:val="60"/>
          <w:szCs w:val="60"/>
        </w:rPr>
      </w:pPr>
      <w:r w:rsidRPr="003B6E90">
        <w:rPr>
          <w:rFonts w:ascii="Century Gothic" w:eastAsia="MS PGothic" w:hAnsi="Century Gothic"/>
          <w:color w:val="44546A" w:themeColor="text2"/>
          <w:sz w:val="60"/>
        </w:rPr>
        <w:t>品質管理ステートメント</w:t>
      </w:r>
    </w:p>
    <w:p w14:paraId="70B33B2C" w14:textId="77777777" w:rsidR="00DD1039" w:rsidRPr="003B6E90" w:rsidRDefault="00DD1039" w:rsidP="003B6E90">
      <w:pPr>
        <w:pStyle w:val="NoSpacing"/>
        <w:autoSpaceDE w:val="0"/>
        <w:autoSpaceDN w:val="0"/>
        <w:spacing w:before="40" w:after="40"/>
        <w:rPr>
          <w:rFonts w:ascii="Century Gothic" w:eastAsia="MS PGothic" w:hAnsi="Century Gothic"/>
          <w:color w:val="44546A" w:themeColor="text2"/>
          <w:sz w:val="48"/>
          <w:szCs w:val="48"/>
        </w:rPr>
      </w:pPr>
    </w:p>
    <w:p w14:paraId="26F20B4F" w14:textId="77777777" w:rsidR="00DD1039" w:rsidRPr="003B6E90" w:rsidRDefault="00DD1039" w:rsidP="003B6E90">
      <w:pPr>
        <w:pStyle w:val="NoSpacing"/>
        <w:autoSpaceDE w:val="0"/>
        <w:autoSpaceDN w:val="0"/>
        <w:spacing w:before="40" w:after="40"/>
        <w:rPr>
          <w:rFonts w:ascii="Century Gothic" w:eastAsia="MS PGothic" w:hAnsi="Century Gothic"/>
          <w:color w:val="44546A" w:themeColor="text2"/>
          <w:sz w:val="48"/>
          <w:szCs w:val="48"/>
        </w:rPr>
      </w:pPr>
      <w:r w:rsidRPr="003B6E90">
        <w:rPr>
          <w:rFonts w:ascii="Century Gothic" w:eastAsia="MS PGothic" w:hAnsi="Century Gothic"/>
          <w:color w:val="44546A" w:themeColor="text2"/>
          <w:sz w:val="48"/>
        </w:rPr>
        <w:t>プロジェクト名</w:t>
      </w:r>
    </w:p>
    <w:p w14:paraId="2EA8A6FF" w14:textId="77777777" w:rsidR="00B557DB" w:rsidRPr="003B6E90" w:rsidRDefault="00B557DB" w:rsidP="003B6E90">
      <w:pPr>
        <w:pStyle w:val="NoSpacing"/>
        <w:autoSpaceDE w:val="0"/>
        <w:autoSpaceDN w:val="0"/>
        <w:spacing w:before="40" w:after="40"/>
        <w:rPr>
          <w:rFonts w:ascii="Century Gothic" w:eastAsia="MS PGothic" w:hAnsi="Century Gothic"/>
          <w:color w:val="44546A" w:themeColor="text2"/>
          <w:sz w:val="48"/>
          <w:szCs w:val="48"/>
        </w:rPr>
      </w:pPr>
    </w:p>
    <w:p w14:paraId="171B618D" w14:textId="77777777" w:rsidR="00B557DB" w:rsidRPr="003B6E90" w:rsidRDefault="00B557DB" w:rsidP="003B6E90">
      <w:pPr>
        <w:pStyle w:val="NoSpacing"/>
        <w:autoSpaceDE w:val="0"/>
        <w:autoSpaceDN w:val="0"/>
        <w:spacing w:before="40" w:after="40"/>
        <w:rPr>
          <w:rFonts w:ascii="Century Gothic" w:eastAsia="MS PGothic" w:hAnsi="Century Gothic"/>
          <w:color w:val="44546A" w:themeColor="text2"/>
          <w:sz w:val="48"/>
          <w:szCs w:val="48"/>
        </w:rPr>
      </w:pPr>
    </w:p>
    <w:p w14:paraId="107A1AB1" w14:textId="77777777" w:rsidR="00CE5D3F" w:rsidRPr="003B6E90" w:rsidRDefault="00EC1313" w:rsidP="003B6E90">
      <w:pPr>
        <w:pStyle w:val="NoSpacing"/>
        <w:autoSpaceDE w:val="0"/>
        <w:autoSpaceDN w:val="0"/>
        <w:spacing w:before="40" w:after="40"/>
        <w:rPr>
          <w:rFonts w:ascii="Century Gothic" w:eastAsia="MS PGothic" w:hAnsi="Century Gothic"/>
          <w:caps/>
          <w:color w:val="1F4E79" w:themeColor="accent5" w:themeShade="80"/>
          <w:sz w:val="28"/>
          <w:szCs w:val="28"/>
        </w:rPr>
      </w:pPr>
      <w:r w:rsidRPr="003B6E90">
        <w:rPr>
          <w:rFonts w:ascii="Century Gothic" w:eastAsia="MS PGothic" w:hAnsi="Century Gothic"/>
          <w:noProof/>
          <w:color w:val="44546A" w:themeColor="text2"/>
          <w:sz w:val="48"/>
          <w:szCs w:val="48"/>
        </w:rPr>
        <w:drawing>
          <wp:anchor distT="0" distB="0" distL="114300" distR="114300" simplePos="0" relativeHeight="251660288" behindDoc="1" locked="0" layoutInCell="1" allowOverlap="1" wp14:anchorId="702D237D" wp14:editId="54BAE81D">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375EC22E" w14:textId="77777777" w:rsidR="00CE5D3F" w:rsidRPr="003B6E90" w:rsidRDefault="00DD1039" w:rsidP="003B6E90">
      <w:pPr>
        <w:pStyle w:val="NoSpacing"/>
        <w:autoSpaceDE w:val="0"/>
        <w:autoSpaceDN w:val="0"/>
        <w:spacing w:before="40" w:after="40"/>
        <w:rPr>
          <w:rFonts w:ascii="Century Gothic" w:eastAsia="MS PGothic" w:hAnsi="Century Gothic"/>
          <w:color w:val="1F4E79" w:themeColor="accent5" w:themeShade="80"/>
          <w:sz w:val="28"/>
          <w:szCs w:val="28"/>
        </w:rPr>
      </w:pPr>
      <w:r w:rsidRPr="003B6E90">
        <w:rPr>
          <w:rFonts w:ascii="Century Gothic" w:eastAsia="MS PGothic" w:hAnsi="Century Gothic"/>
          <w:caps/>
          <w:color w:val="1F4E79" w:themeColor="accent5" w:themeShade="80"/>
          <w:sz w:val="28"/>
        </w:rPr>
        <w:t>プロジェクト</w:t>
      </w:r>
      <w:r w:rsidRPr="003B6E90">
        <w:rPr>
          <w:rFonts w:ascii="Century Gothic" w:eastAsia="MS PGothic" w:hAnsi="Century Gothic"/>
          <w:caps/>
          <w:color w:val="1F4E79" w:themeColor="accent5" w:themeShade="80"/>
          <w:sz w:val="28"/>
        </w:rPr>
        <w:t xml:space="preserve"> ID</w:t>
      </w:r>
    </w:p>
    <w:p w14:paraId="494C3C4C" w14:textId="77777777" w:rsidR="00CE5D3F" w:rsidRPr="003B6E90" w:rsidRDefault="00CE5D3F" w:rsidP="003B6E90">
      <w:pPr>
        <w:pStyle w:val="NoSpacing"/>
        <w:autoSpaceDE w:val="0"/>
        <w:autoSpaceDN w:val="0"/>
        <w:spacing w:before="40" w:after="40"/>
        <w:rPr>
          <w:rFonts w:ascii="Century Gothic" w:eastAsia="MS PGothic" w:hAnsi="Century Gothic"/>
          <w:color w:val="1F4E79" w:themeColor="accent5" w:themeShade="80"/>
          <w:sz w:val="28"/>
          <w:szCs w:val="28"/>
        </w:rPr>
      </w:pPr>
    </w:p>
    <w:p w14:paraId="0CB2046F" w14:textId="77777777" w:rsidR="00DD1039" w:rsidRPr="003B6E90" w:rsidRDefault="00DD1039" w:rsidP="003B6E90">
      <w:pPr>
        <w:pStyle w:val="NoSpacing"/>
        <w:autoSpaceDE w:val="0"/>
        <w:autoSpaceDN w:val="0"/>
        <w:spacing w:before="40" w:after="40"/>
        <w:rPr>
          <w:rFonts w:ascii="Century Gothic" w:eastAsia="MS PGothic" w:hAnsi="Century Gothic"/>
          <w:caps/>
          <w:color w:val="1F4E79" w:themeColor="accent5" w:themeShade="80"/>
          <w:sz w:val="28"/>
          <w:szCs w:val="28"/>
        </w:rPr>
      </w:pPr>
    </w:p>
    <w:p w14:paraId="2460BB1E" w14:textId="77777777" w:rsidR="00CE5D3F" w:rsidRPr="003B6E90" w:rsidRDefault="00CE5D3F" w:rsidP="003B6E90">
      <w:pPr>
        <w:pStyle w:val="NoSpacing"/>
        <w:autoSpaceDE w:val="0"/>
        <w:autoSpaceDN w:val="0"/>
        <w:spacing w:before="80" w:after="40"/>
        <w:rPr>
          <w:rFonts w:ascii="Century Gothic" w:eastAsia="MS PGothic" w:hAnsi="Century Gothic"/>
          <w:caps/>
          <w:color w:val="8496B0" w:themeColor="text2" w:themeTint="99"/>
          <w:sz w:val="28"/>
          <w:szCs w:val="24"/>
        </w:rPr>
      </w:pPr>
      <w:r w:rsidRPr="003B6E90">
        <w:rPr>
          <w:rFonts w:ascii="Century Gothic" w:eastAsia="MS PGothic" w:hAnsi="Century Gothic"/>
          <w:caps/>
          <w:color w:val="8496B0" w:themeColor="text2" w:themeTint="99"/>
          <w:sz w:val="28"/>
        </w:rPr>
        <w:t>バージョン</w:t>
      </w:r>
      <w:r w:rsidRPr="003B6E90">
        <w:rPr>
          <w:rFonts w:ascii="Century Gothic" w:eastAsia="MS PGothic" w:hAnsi="Century Gothic"/>
          <w:caps/>
          <w:color w:val="8496B0" w:themeColor="text2" w:themeTint="99"/>
          <w:sz w:val="28"/>
        </w:rPr>
        <w:t xml:space="preserve"> 0.0.0</w:t>
      </w:r>
    </w:p>
    <w:p w14:paraId="2DF7287E" w14:textId="77777777" w:rsidR="00CE5D3F" w:rsidRPr="003B6E90" w:rsidRDefault="00CE5D3F" w:rsidP="003B6E90">
      <w:pPr>
        <w:pStyle w:val="NoSpacing"/>
        <w:autoSpaceDE w:val="0"/>
        <w:autoSpaceDN w:val="0"/>
        <w:spacing w:before="80" w:after="40"/>
        <w:rPr>
          <w:rFonts w:ascii="Century Gothic" w:eastAsia="MS PGothic" w:hAnsi="Century Gothic"/>
          <w:caps/>
          <w:color w:val="8496B0" w:themeColor="text2" w:themeTint="99"/>
          <w:sz w:val="28"/>
          <w:szCs w:val="24"/>
        </w:rPr>
      </w:pPr>
    </w:p>
    <w:p w14:paraId="7DD94542" w14:textId="77777777" w:rsidR="00CE5D3F" w:rsidRPr="003B6E90" w:rsidRDefault="00CE5D3F" w:rsidP="003B6E90">
      <w:pPr>
        <w:pStyle w:val="NoSpacing"/>
        <w:autoSpaceDE w:val="0"/>
        <w:autoSpaceDN w:val="0"/>
        <w:spacing w:before="80" w:after="40"/>
        <w:rPr>
          <w:rFonts w:ascii="Century Gothic" w:eastAsia="MS PGothic" w:hAnsi="Century Gothic"/>
          <w:caps/>
          <w:color w:val="8496B0" w:themeColor="text2" w:themeTint="99"/>
          <w:sz w:val="28"/>
          <w:szCs w:val="24"/>
        </w:rPr>
      </w:pPr>
      <w:r w:rsidRPr="003B6E90">
        <w:rPr>
          <w:rFonts w:ascii="Century Gothic" w:eastAsia="MS PGothic" w:hAnsi="Century Gothic"/>
          <w:caps/>
          <w:color w:val="8496B0" w:themeColor="text2" w:themeTint="99"/>
          <w:sz w:val="28"/>
        </w:rPr>
        <w:t>00/00/0000</w:t>
      </w:r>
    </w:p>
    <w:p w14:paraId="1342ECDD" w14:textId="77777777" w:rsidR="00CB693F" w:rsidRPr="003B6E90" w:rsidRDefault="00CB693F" w:rsidP="003B6E90">
      <w:pPr>
        <w:autoSpaceDE w:val="0"/>
        <w:autoSpaceDN w:val="0"/>
        <w:spacing w:line="240" w:lineRule="auto"/>
        <w:rPr>
          <w:rFonts w:eastAsia="MS PGothic" w:cs="Times New Roman (Body CS)"/>
          <w:caps/>
          <w:color w:val="595959" w:themeColor="text1" w:themeTint="A6"/>
          <w:sz w:val="20"/>
          <w:szCs w:val="20"/>
        </w:rPr>
      </w:pPr>
    </w:p>
    <w:p w14:paraId="0985A5BE" w14:textId="77777777" w:rsidR="00A32F89" w:rsidRPr="003B6E90" w:rsidRDefault="00A32F89" w:rsidP="003B6E90">
      <w:pPr>
        <w:autoSpaceDE w:val="0"/>
        <w:autoSpaceDN w:val="0"/>
        <w:rPr>
          <w:rFonts w:eastAsia="MS PGothic"/>
        </w:rPr>
      </w:pPr>
    </w:p>
    <w:p w14:paraId="67341A20" w14:textId="77777777" w:rsidR="00CE5D3F" w:rsidRPr="003B6E90" w:rsidRDefault="00CE5D3F" w:rsidP="003B6E90">
      <w:pPr>
        <w:autoSpaceDE w:val="0"/>
        <w:autoSpaceDN w:val="0"/>
        <w:rPr>
          <w:rFonts w:eastAsia="MS PGothic"/>
        </w:rPr>
      </w:pPr>
    </w:p>
    <w:p w14:paraId="54DB2EFE" w14:textId="77777777" w:rsidR="00CE5D3F" w:rsidRPr="003B6E90" w:rsidRDefault="00CE5D3F" w:rsidP="003B6E90">
      <w:pPr>
        <w:autoSpaceDE w:val="0"/>
        <w:autoSpaceDN w:val="0"/>
        <w:rPr>
          <w:rFonts w:eastAsia="MS PGothic"/>
        </w:rPr>
        <w:sectPr w:rsidR="00CE5D3F" w:rsidRPr="003B6E90"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77A6994A" w14:textId="77777777" w:rsidR="000221BB" w:rsidRPr="003B6E90" w:rsidRDefault="000221BB" w:rsidP="003B6E90">
      <w:pPr>
        <w:pStyle w:val="Heading1"/>
        <w:autoSpaceDE w:val="0"/>
        <w:autoSpaceDN w:val="0"/>
        <w:spacing w:line="276" w:lineRule="auto"/>
        <w:ind w:left="0"/>
        <w:rPr>
          <w:rFonts w:eastAsia="MS PGothic"/>
        </w:rPr>
      </w:pPr>
      <w:r w:rsidRPr="003B6E90">
        <w:rPr>
          <w:rFonts w:eastAsia="MS PGothic"/>
        </w:rPr>
        <w:lastRenderedPageBreak/>
        <w:t>品質管理ステートメント</w:t>
      </w:r>
    </w:p>
    <w:p w14:paraId="4D53B5FA" w14:textId="77777777" w:rsidR="00812A56" w:rsidRPr="003B6E90" w:rsidRDefault="000221BB" w:rsidP="003B6E90">
      <w:pPr>
        <w:autoSpaceDE w:val="0"/>
        <w:autoSpaceDN w:val="0"/>
        <w:rPr>
          <w:rFonts w:eastAsia="MS PGothic" w:cs="Arial"/>
          <w:iCs/>
          <w:color w:val="222A35" w:themeColor="text2" w:themeShade="80"/>
          <w:spacing w:val="-3"/>
        </w:rPr>
      </w:pPr>
      <w:r w:rsidRPr="003B6E90">
        <w:rPr>
          <w:rFonts w:eastAsia="MS PGothic"/>
          <w:color w:val="222A35" w:themeColor="text2" w:themeShade="80"/>
          <w:spacing w:val="-3"/>
        </w:rPr>
        <w:t>プロジェクト、製品、サービスの品質管理ステートメントのハイレベルな概要を提供します。以下にその例を挙げます。</w:t>
      </w:r>
      <w:r w:rsidRPr="003B6E90">
        <w:rPr>
          <w:rFonts w:eastAsia="MS PGothic"/>
          <w:color w:val="222A35" w:themeColor="text2" w:themeShade="80"/>
          <w:spacing w:val="-3"/>
        </w:rPr>
        <w:t xml:space="preserve"> </w:t>
      </w:r>
    </w:p>
    <w:p w14:paraId="1F7908AC" w14:textId="77777777" w:rsidR="00812A56" w:rsidRPr="003B6E90" w:rsidRDefault="00812A56" w:rsidP="003B6E90">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3B6E90">
        <w:rPr>
          <w:rFonts w:ascii="Century Gothic" w:eastAsia="MS PGothic" w:hAnsi="Century Gothic"/>
          <w:b/>
          <w:color w:val="222A35" w:themeColor="text2" w:themeShade="80"/>
        </w:rPr>
        <w:t>品質管理目標</w:t>
      </w:r>
      <w:r w:rsidRPr="003B6E90">
        <w:rPr>
          <w:rFonts w:ascii="Century Gothic" w:eastAsia="MS PGothic" w:hAnsi="Century Gothic"/>
          <w:b/>
          <w:color w:val="222A35" w:themeColor="text2" w:themeShade="80"/>
        </w:rPr>
        <w:t>:</w:t>
      </w:r>
      <w:r w:rsidRPr="003B6E90">
        <w:rPr>
          <w:rFonts w:ascii="Century Gothic" w:eastAsia="MS PGothic" w:hAnsi="Century Gothic"/>
          <w:color w:val="222A35" w:themeColor="text2" w:themeShade="80"/>
        </w:rPr>
        <w:t xml:space="preserve"> </w:t>
      </w:r>
      <w:r w:rsidRPr="003B6E90">
        <w:rPr>
          <w:rFonts w:ascii="Century Gothic" w:eastAsia="MS PGothic" w:hAnsi="Century Gothic"/>
          <w:color w:val="222A35" w:themeColor="text2" w:themeShade="80"/>
        </w:rPr>
        <w:t>これには、仕様、特性、サイクル</w:t>
      </w:r>
      <w:r w:rsidRPr="003B6E90">
        <w:rPr>
          <w:rFonts w:ascii="Century Gothic" w:eastAsia="MS PGothic" w:hAnsi="Century Gothic"/>
          <w:color w:val="222A35" w:themeColor="text2" w:themeShade="80"/>
        </w:rPr>
        <w:t xml:space="preserve"> </w:t>
      </w:r>
      <w:r w:rsidRPr="003B6E90">
        <w:rPr>
          <w:rFonts w:ascii="Century Gothic" w:eastAsia="MS PGothic" w:hAnsi="Century Gothic"/>
          <w:color w:val="222A35" w:themeColor="text2" w:themeShade="80"/>
        </w:rPr>
        <w:t>タイム、コスト、リソース、欠陥やバグの削減、均一性、有効性、信頼性などの程度が含まれます。</w:t>
      </w:r>
    </w:p>
    <w:p w14:paraId="014E6197" w14:textId="77777777" w:rsidR="00812A56" w:rsidRPr="003B6E90" w:rsidRDefault="00812A56" w:rsidP="003B6E90">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3B6E90">
        <w:rPr>
          <w:rFonts w:ascii="Century Gothic" w:eastAsia="MS PGothic" w:hAnsi="Century Gothic"/>
          <w:b/>
          <w:color w:val="222A35" w:themeColor="text2" w:themeShade="80"/>
        </w:rPr>
        <w:t>品質管理ステップ</w:t>
      </w:r>
      <w:r w:rsidRPr="003B6E90">
        <w:rPr>
          <w:rFonts w:ascii="Century Gothic" w:eastAsia="MS PGothic" w:hAnsi="Century Gothic"/>
          <w:b/>
          <w:color w:val="222A35" w:themeColor="text2" w:themeShade="80"/>
        </w:rPr>
        <w:t>:</w:t>
      </w:r>
      <w:r w:rsidRPr="003B6E90">
        <w:rPr>
          <w:rFonts w:ascii="Century Gothic" w:eastAsia="MS PGothic" w:hAnsi="Century Gothic"/>
          <w:color w:val="222A35" w:themeColor="text2" w:themeShade="80"/>
        </w:rPr>
        <w:t xml:space="preserve"> </w:t>
      </w:r>
      <w:r w:rsidRPr="003B6E90">
        <w:rPr>
          <w:rFonts w:ascii="Century Gothic" w:eastAsia="MS PGothic" w:hAnsi="Century Gothic"/>
          <w:color w:val="222A35" w:themeColor="text2" w:themeShade="80"/>
        </w:rPr>
        <w:t>これには、組織の運用慣行や手順に関連するプロセスのステップが含まれます。</w:t>
      </w:r>
      <w:r w:rsidRPr="003B6E90">
        <w:rPr>
          <w:rFonts w:ascii="Century Gothic" w:eastAsia="MS PGothic" w:hAnsi="Century Gothic"/>
          <w:color w:val="222A35" w:themeColor="text2" w:themeShade="80"/>
        </w:rPr>
        <w:t xml:space="preserve"> </w:t>
      </w:r>
    </w:p>
    <w:p w14:paraId="37028CB0" w14:textId="77777777" w:rsidR="00812A56" w:rsidRPr="003B6E90" w:rsidRDefault="00812A56" w:rsidP="003B6E90">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3B6E90">
        <w:rPr>
          <w:rFonts w:ascii="Century Gothic" w:eastAsia="MS PGothic" w:hAnsi="Century Gothic"/>
          <w:b/>
          <w:color w:val="222A35" w:themeColor="text2" w:themeShade="80"/>
        </w:rPr>
        <w:t>品質管理の責任</w:t>
      </w:r>
      <w:r w:rsidRPr="003B6E90">
        <w:rPr>
          <w:rFonts w:ascii="Century Gothic" w:eastAsia="MS PGothic" w:hAnsi="Century Gothic"/>
          <w:b/>
          <w:color w:val="222A35" w:themeColor="text2" w:themeShade="80"/>
        </w:rPr>
        <w:t>:</w:t>
      </w:r>
      <w:r w:rsidRPr="003B6E90">
        <w:rPr>
          <w:rFonts w:ascii="Century Gothic" w:eastAsia="MS PGothic" w:hAnsi="Century Gothic"/>
          <w:color w:val="222A35" w:themeColor="text2" w:themeShade="80"/>
        </w:rPr>
        <w:t xml:space="preserve"> </w:t>
      </w:r>
      <w:r w:rsidRPr="003B6E90">
        <w:rPr>
          <w:rFonts w:ascii="Century Gothic" w:eastAsia="MS PGothic" w:hAnsi="Century Gothic"/>
          <w:color w:val="222A35" w:themeColor="text2" w:themeShade="80"/>
        </w:rPr>
        <w:t>これには、品質管理プロセス中に考慮する必要があるスポンサー、管理、リソースが含まれます。</w:t>
      </w:r>
      <w:r w:rsidRPr="003B6E90">
        <w:rPr>
          <w:rFonts w:ascii="Century Gothic" w:eastAsia="MS PGothic" w:hAnsi="Century Gothic"/>
          <w:color w:val="222A35" w:themeColor="text2" w:themeShade="80"/>
        </w:rPr>
        <w:t xml:space="preserve"> </w:t>
      </w:r>
    </w:p>
    <w:p w14:paraId="77DC0391" w14:textId="77777777" w:rsidR="00812A56" w:rsidRPr="003B6E90" w:rsidRDefault="00812A56" w:rsidP="003B6E90">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3B6E90">
        <w:rPr>
          <w:rFonts w:ascii="Century Gothic" w:eastAsia="MS PGothic" w:hAnsi="Century Gothic"/>
          <w:b/>
          <w:color w:val="222A35" w:themeColor="text2" w:themeShade="80"/>
        </w:rPr>
        <w:t>品質管理の文書化された基準</w:t>
      </w:r>
      <w:r w:rsidRPr="003B6E90">
        <w:rPr>
          <w:rFonts w:ascii="Century Gothic" w:eastAsia="MS PGothic" w:hAnsi="Century Gothic"/>
          <w:b/>
          <w:color w:val="222A35" w:themeColor="text2" w:themeShade="80"/>
        </w:rPr>
        <w:t>:</w:t>
      </w:r>
      <w:r w:rsidRPr="003B6E90">
        <w:rPr>
          <w:rFonts w:ascii="Century Gothic" w:eastAsia="MS PGothic" w:hAnsi="Century Gothic"/>
          <w:color w:val="222A35" w:themeColor="text2" w:themeShade="80"/>
        </w:rPr>
        <w:t xml:space="preserve"> </w:t>
      </w:r>
      <w:r w:rsidRPr="003B6E90">
        <w:rPr>
          <w:rFonts w:ascii="Century Gothic" w:eastAsia="MS PGothic" w:hAnsi="Century Gothic"/>
          <w:color w:val="222A35" w:themeColor="text2" w:themeShade="80"/>
        </w:rPr>
        <w:t>これには、適用される品質管理慣行、手順、指示が含まれます。</w:t>
      </w:r>
      <w:r w:rsidRPr="003B6E90">
        <w:rPr>
          <w:rFonts w:ascii="Century Gothic" w:eastAsia="MS PGothic" w:hAnsi="Century Gothic"/>
          <w:color w:val="222A35" w:themeColor="text2" w:themeShade="80"/>
        </w:rPr>
        <w:t xml:space="preserve"> </w:t>
      </w:r>
    </w:p>
    <w:p w14:paraId="4E81CFDB" w14:textId="77777777" w:rsidR="00812A56" w:rsidRPr="003B6E90" w:rsidRDefault="00812A56" w:rsidP="003B6E90">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3B6E90">
        <w:rPr>
          <w:rFonts w:ascii="Century Gothic" w:eastAsia="MS PGothic" w:hAnsi="Century Gothic"/>
          <w:b/>
          <w:color w:val="222A35" w:themeColor="text2" w:themeShade="80"/>
        </w:rPr>
        <w:t>品質管理テスト</w:t>
      </w:r>
      <w:r w:rsidRPr="003B6E90">
        <w:rPr>
          <w:rFonts w:ascii="Century Gothic" w:eastAsia="MS PGothic" w:hAnsi="Century Gothic"/>
          <w:b/>
          <w:color w:val="222A35" w:themeColor="text2" w:themeShade="80"/>
        </w:rPr>
        <w:t>:</w:t>
      </w:r>
      <w:r w:rsidRPr="003B6E90">
        <w:rPr>
          <w:rFonts w:ascii="Century Gothic" w:eastAsia="MS PGothic" w:hAnsi="Century Gothic"/>
          <w:color w:val="222A35" w:themeColor="text2" w:themeShade="80"/>
        </w:rPr>
        <w:t xml:space="preserve"> </w:t>
      </w:r>
      <w:r w:rsidRPr="003B6E90">
        <w:rPr>
          <w:rFonts w:ascii="Century Gothic" w:eastAsia="MS PGothic" w:hAnsi="Century Gothic"/>
          <w:color w:val="222A35" w:themeColor="text2" w:themeShade="80"/>
        </w:rPr>
        <w:t>これには、さまざまな段階で使用する品質管理テスト基準が含まれます。基準には、検査、監査プログラムなどが含まれます。</w:t>
      </w:r>
    </w:p>
    <w:p w14:paraId="650FD9E6" w14:textId="77777777" w:rsidR="00812A56" w:rsidRPr="003B6E90" w:rsidRDefault="00812A56" w:rsidP="003B6E90">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3B6E90">
        <w:rPr>
          <w:rFonts w:ascii="Century Gothic" w:eastAsia="MS PGothic" w:hAnsi="Century Gothic"/>
          <w:b/>
          <w:color w:val="222A35" w:themeColor="text2" w:themeShade="80"/>
        </w:rPr>
        <w:t>品質管理変更プロセス</w:t>
      </w:r>
      <w:r w:rsidRPr="003B6E90">
        <w:rPr>
          <w:rFonts w:ascii="Century Gothic" w:eastAsia="MS PGothic" w:hAnsi="Century Gothic"/>
          <w:b/>
          <w:color w:val="222A35" w:themeColor="text2" w:themeShade="80"/>
        </w:rPr>
        <w:t>:</w:t>
      </w:r>
      <w:r w:rsidRPr="003B6E90">
        <w:rPr>
          <w:rFonts w:ascii="Century Gothic" w:eastAsia="MS PGothic" w:hAnsi="Century Gothic"/>
          <w:color w:val="222A35" w:themeColor="text2" w:themeShade="80"/>
        </w:rPr>
        <w:t xml:space="preserve"> </w:t>
      </w:r>
      <w:r w:rsidRPr="003B6E90">
        <w:rPr>
          <w:rFonts w:ascii="Century Gothic" w:eastAsia="MS PGothic" w:hAnsi="Century Gothic"/>
          <w:color w:val="222A35" w:themeColor="text2" w:themeShade="80"/>
        </w:rPr>
        <w:t>品質管理プロセスに変更</w:t>
      </w:r>
      <w:r w:rsidRPr="003B6E90">
        <w:rPr>
          <w:rFonts w:ascii="Century Gothic" w:eastAsia="MS PGothic" w:hAnsi="Century Gothic"/>
          <w:color w:val="222A35" w:themeColor="text2" w:themeShade="80"/>
        </w:rPr>
        <w:t>/</w:t>
      </w:r>
      <w:r w:rsidRPr="003B6E90">
        <w:rPr>
          <w:rFonts w:ascii="Century Gothic" w:eastAsia="MS PGothic" w:hAnsi="Century Gothic"/>
          <w:color w:val="222A35" w:themeColor="text2" w:themeShade="80"/>
        </w:rPr>
        <w:t>改善を文書化し、伝える方法を指します。</w:t>
      </w:r>
    </w:p>
    <w:p w14:paraId="2C27487D" w14:textId="77777777" w:rsidR="00812A56" w:rsidRPr="003B6E90" w:rsidRDefault="00812A56" w:rsidP="003B6E90">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sectPr w:rsidR="00812A56" w:rsidRPr="003B6E90" w:rsidSect="00C805C2">
          <w:pgSz w:w="12240" w:h="15840"/>
          <w:pgMar w:top="490" w:right="720" w:bottom="360" w:left="1008" w:header="490" w:footer="720" w:gutter="0"/>
          <w:cols w:space="720"/>
          <w:titlePg/>
          <w:docGrid w:linePitch="360"/>
        </w:sectPr>
      </w:pPr>
      <w:r w:rsidRPr="003B6E90">
        <w:rPr>
          <w:rFonts w:ascii="Century Gothic" w:eastAsia="MS PGothic" w:hAnsi="Century Gothic"/>
          <w:b/>
          <w:color w:val="222A35" w:themeColor="text2" w:themeShade="80"/>
        </w:rPr>
        <w:t>品質管理</w:t>
      </w:r>
      <w:r w:rsidRPr="003B6E90">
        <w:rPr>
          <w:rFonts w:ascii="Century Gothic" w:eastAsia="MS PGothic" w:hAnsi="Century Gothic"/>
          <w:b/>
          <w:color w:val="222A35" w:themeColor="text2" w:themeShade="80"/>
        </w:rPr>
        <w:t xml:space="preserve"> KPI:</w:t>
      </w:r>
      <w:r w:rsidRPr="003B6E90">
        <w:rPr>
          <w:rFonts w:ascii="Century Gothic" w:eastAsia="MS PGothic" w:hAnsi="Century Gothic"/>
          <w:color w:val="222A35" w:themeColor="text2" w:themeShade="80"/>
        </w:rPr>
        <w:t xml:space="preserve"> </w:t>
      </w:r>
      <w:r w:rsidRPr="003B6E90">
        <w:rPr>
          <w:rFonts w:ascii="Century Gothic" w:eastAsia="MS PGothic" w:hAnsi="Century Gothic"/>
          <w:color w:val="222A35" w:themeColor="text2" w:themeShade="80"/>
        </w:rPr>
        <w:t>ここでは、品質管理目標の効果を測定するために使用する重要業績評価指標</w:t>
      </w:r>
      <w:r w:rsidRPr="003B6E90">
        <w:rPr>
          <w:rFonts w:ascii="Century Gothic" w:eastAsia="MS PGothic" w:hAnsi="Century Gothic"/>
          <w:color w:val="222A35" w:themeColor="text2" w:themeShade="80"/>
        </w:rPr>
        <w:t xml:space="preserve"> (KPI) </w:t>
      </w:r>
      <w:r w:rsidRPr="003B6E90">
        <w:rPr>
          <w:rFonts w:ascii="Century Gothic" w:eastAsia="MS PGothic" w:hAnsi="Century Gothic"/>
          <w:color w:val="222A35" w:themeColor="text2" w:themeShade="80"/>
        </w:rPr>
        <w:t>に関する詳細を含めます。</w:t>
      </w:r>
    </w:p>
    <w:p w14:paraId="7A14A784" w14:textId="77777777" w:rsidR="0027725D" w:rsidRPr="003B6E90" w:rsidRDefault="00167C97" w:rsidP="003B6E90">
      <w:pPr>
        <w:pStyle w:val="Heading1"/>
        <w:numPr>
          <w:ilvl w:val="0"/>
          <w:numId w:val="1"/>
        </w:numPr>
        <w:autoSpaceDE w:val="0"/>
        <w:autoSpaceDN w:val="0"/>
        <w:spacing w:line="240" w:lineRule="auto"/>
        <w:ind w:left="360"/>
        <w:rPr>
          <w:rFonts w:eastAsia="MS PGothic"/>
          <w:szCs w:val="28"/>
        </w:rPr>
      </w:pPr>
      <w:r w:rsidRPr="003B6E90">
        <w:rPr>
          <w:rFonts w:eastAsia="MS PGothic"/>
        </w:rPr>
        <w:lastRenderedPageBreak/>
        <w:t>品質ステートメント基準</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3B6E90" w14:paraId="693396F0" w14:textId="77777777" w:rsidTr="00062FB2">
        <w:trPr>
          <w:trHeight w:val="12528"/>
        </w:trPr>
        <w:tc>
          <w:tcPr>
            <w:tcW w:w="10345" w:type="dxa"/>
            <w:shd w:val="clear" w:color="auto" w:fill="auto"/>
            <w:tcMar>
              <w:top w:w="144" w:type="dxa"/>
              <w:left w:w="144" w:type="dxa"/>
              <w:bottom w:w="144" w:type="dxa"/>
              <w:right w:w="144" w:type="dxa"/>
            </w:tcMar>
          </w:tcPr>
          <w:p w14:paraId="056B776E" w14:textId="77777777" w:rsidR="00167C97" w:rsidRPr="003B6E90" w:rsidRDefault="00167C97" w:rsidP="003B6E90">
            <w:pPr>
              <w:autoSpaceDE w:val="0"/>
              <w:autoSpaceDN w:val="0"/>
              <w:spacing w:after="160" w:line="276" w:lineRule="auto"/>
              <w:rPr>
                <w:rFonts w:eastAsia="MS PGothic"/>
                <w:sz w:val="20"/>
                <w:szCs w:val="20"/>
              </w:rPr>
            </w:pPr>
            <w:r w:rsidRPr="003B6E90">
              <w:rPr>
                <w:rFonts w:eastAsia="MS PGothic"/>
                <w:sz w:val="20"/>
              </w:rPr>
              <w:t>品質管理ステートメントに適用される製品または業界の品質管理基準に関する詳細を提供します。</w:t>
            </w:r>
            <w:r w:rsidRPr="003B6E90">
              <w:rPr>
                <w:rFonts w:eastAsia="MS PGothic"/>
                <w:sz w:val="20"/>
              </w:rPr>
              <w:t xml:space="preserve"> </w:t>
            </w:r>
          </w:p>
          <w:p w14:paraId="06D16FD6" w14:textId="77777777" w:rsidR="00826077" w:rsidRPr="003B6E90" w:rsidRDefault="009E3F39" w:rsidP="003B6E90">
            <w:pPr>
              <w:autoSpaceDE w:val="0"/>
              <w:autoSpaceDN w:val="0"/>
              <w:spacing w:after="160" w:line="276" w:lineRule="auto"/>
              <w:rPr>
                <w:rFonts w:eastAsia="MS PGothic"/>
                <w:sz w:val="20"/>
                <w:szCs w:val="20"/>
              </w:rPr>
            </w:pPr>
            <w:r w:rsidRPr="003B6E90">
              <w:rPr>
                <w:rFonts w:eastAsia="MS PGothic"/>
                <w:sz w:val="20"/>
              </w:rPr>
              <w:t>たとえば、適用される業界標準には、国際標準化機構</w:t>
            </w:r>
            <w:r w:rsidRPr="003B6E90">
              <w:rPr>
                <w:rFonts w:eastAsia="MS PGothic"/>
                <w:sz w:val="20"/>
              </w:rPr>
              <w:t xml:space="preserve"> (ISO) </w:t>
            </w:r>
            <w:r w:rsidRPr="003B6E90">
              <w:rPr>
                <w:rFonts w:eastAsia="MS PGothic"/>
                <w:sz w:val="20"/>
              </w:rPr>
              <w:t>の品質基準などが含まれます。または、会社やクライアントが必要とする特定の品質基準を計画で考慮する必要がある場合もあります。</w:t>
            </w:r>
          </w:p>
          <w:p w14:paraId="2BBC130D" w14:textId="77777777" w:rsidR="00062FB2" w:rsidRPr="003B6E90" w:rsidRDefault="00062FB2" w:rsidP="003B6E90">
            <w:pPr>
              <w:autoSpaceDE w:val="0"/>
              <w:autoSpaceDN w:val="0"/>
              <w:spacing w:after="160" w:line="276" w:lineRule="auto"/>
              <w:rPr>
                <w:rFonts w:eastAsia="MS PGothic"/>
                <w:sz w:val="20"/>
                <w:szCs w:val="20"/>
              </w:rPr>
            </w:pPr>
          </w:p>
        </w:tc>
      </w:tr>
    </w:tbl>
    <w:p w14:paraId="7B325E62" w14:textId="77777777" w:rsidR="00062FB2" w:rsidRPr="003B6E90" w:rsidRDefault="00062FB2" w:rsidP="003B6E90">
      <w:pPr>
        <w:autoSpaceDE w:val="0"/>
        <w:autoSpaceDN w:val="0"/>
        <w:spacing w:line="240" w:lineRule="auto"/>
        <w:rPr>
          <w:rFonts w:eastAsia="MS PGothic"/>
          <w:iCs/>
          <w:sz w:val="20"/>
          <w:szCs w:val="20"/>
        </w:rPr>
        <w:sectPr w:rsidR="00062FB2" w:rsidRPr="003B6E90" w:rsidSect="00C805C2">
          <w:pgSz w:w="12240" w:h="15840"/>
          <w:pgMar w:top="490" w:right="720" w:bottom="360" w:left="1008" w:header="490" w:footer="720" w:gutter="0"/>
          <w:cols w:space="720"/>
          <w:titlePg/>
          <w:docGrid w:linePitch="360"/>
        </w:sectPr>
      </w:pPr>
    </w:p>
    <w:p w14:paraId="565BD6B4" w14:textId="77777777" w:rsidR="00062FB2" w:rsidRPr="003B6E90" w:rsidRDefault="00062FB2" w:rsidP="003B6E90">
      <w:pPr>
        <w:pStyle w:val="Heading1"/>
        <w:numPr>
          <w:ilvl w:val="0"/>
          <w:numId w:val="1"/>
        </w:numPr>
        <w:autoSpaceDE w:val="0"/>
        <w:autoSpaceDN w:val="0"/>
        <w:spacing w:line="240" w:lineRule="auto"/>
        <w:ind w:left="360"/>
        <w:rPr>
          <w:rFonts w:eastAsia="MS PGothic"/>
          <w:szCs w:val="28"/>
        </w:rPr>
      </w:pPr>
      <w:r w:rsidRPr="003B6E90">
        <w:rPr>
          <w:rFonts w:eastAsia="MS PGothic"/>
        </w:rPr>
        <w:lastRenderedPageBreak/>
        <w:t>品質目標</w:t>
      </w:r>
    </w:p>
    <w:p w14:paraId="1C489009" w14:textId="77777777" w:rsidR="00062FB2" w:rsidRPr="003B6E90" w:rsidRDefault="009E3F39" w:rsidP="003B6E90">
      <w:pPr>
        <w:autoSpaceDE w:val="0"/>
        <w:autoSpaceDN w:val="0"/>
        <w:spacing w:line="276" w:lineRule="auto"/>
        <w:rPr>
          <w:rFonts w:eastAsia="MS PGothic"/>
        </w:rPr>
      </w:pPr>
      <w:r w:rsidRPr="003B6E90">
        <w:rPr>
          <w:rFonts w:eastAsia="MS PGothic"/>
        </w:rPr>
        <w:t>プロジェクト全体または製品の成果物の品質管理目標に関する詳細を提供します。できる限り具体的にしましょう。成功を測定するための基準を含めます。個別の品質指標テーブルを使用して、各成果物の詳細な指標を入力できます。</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7320"/>
      </w:tblGrid>
      <w:tr w:rsidR="00062FB2" w:rsidRPr="003B6E90" w14:paraId="57EA2682" w14:textId="77777777" w:rsidTr="003B6E90">
        <w:trPr>
          <w:cantSplit/>
          <w:trHeight w:val="432"/>
          <w:tblHeader/>
        </w:trPr>
        <w:tc>
          <w:tcPr>
            <w:tcW w:w="1494" w:type="pct"/>
            <w:shd w:val="clear" w:color="auto" w:fill="EAEEF3"/>
            <w:vAlign w:val="center"/>
            <w:hideMark/>
          </w:tcPr>
          <w:p w14:paraId="26CA582D" w14:textId="77777777" w:rsidR="00062FB2" w:rsidRPr="003B6E90" w:rsidRDefault="00062FB2" w:rsidP="003B6E90">
            <w:pPr>
              <w:pStyle w:val="TableHeading"/>
              <w:autoSpaceDE w:val="0"/>
              <w:autoSpaceDN w:val="0"/>
              <w:rPr>
                <w:rFonts w:ascii="Century Gothic" w:eastAsia="MS PGothic" w:hAnsi="Century Gothic"/>
                <w:b w:val="0"/>
                <w:bCs/>
                <w:color w:val="000000" w:themeColor="text1"/>
                <w:sz w:val="20"/>
                <w:szCs w:val="28"/>
              </w:rPr>
            </w:pPr>
            <w:r w:rsidRPr="003B6E90">
              <w:rPr>
                <w:rFonts w:ascii="Century Gothic" w:eastAsia="MS PGothic" w:hAnsi="Century Gothic"/>
                <w:b w:val="0"/>
                <w:color w:val="000000" w:themeColor="text1"/>
              </w:rPr>
              <w:t>メトリック</w:t>
            </w:r>
            <w:r w:rsidRPr="003B6E90">
              <w:rPr>
                <w:rFonts w:ascii="Century Gothic" w:eastAsia="MS PGothic" w:hAnsi="Century Gothic"/>
                <w:b w:val="0"/>
                <w:color w:val="000000" w:themeColor="text1"/>
              </w:rPr>
              <w:t>/</w:t>
            </w:r>
            <w:r w:rsidRPr="003B6E90">
              <w:rPr>
                <w:rFonts w:ascii="Century Gothic" w:eastAsia="MS PGothic" w:hAnsi="Century Gothic"/>
                <w:b w:val="0"/>
                <w:color w:val="000000" w:themeColor="text1"/>
              </w:rPr>
              <w:t>仕様</w:t>
            </w:r>
          </w:p>
        </w:tc>
        <w:tc>
          <w:tcPr>
            <w:tcW w:w="3506" w:type="pct"/>
            <w:shd w:val="clear" w:color="auto" w:fill="EAEEF3"/>
            <w:vAlign w:val="center"/>
          </w:tcPr>
          <w:p w14:paraId="3BA584F3" w14:textId="77777777" w:rsidR="00062FB2" w:rsidRPr="003B6E90" w:rsidRDefault="00062FB2" w:rsidP="003B6E90">
            <w:pPr>
              <w:pStyle w:val="TableHeading"/>
              <w:autoSpaceDE w:val="0"/>
              <w:autoSpaceDN w:val="0"/>
              <w:rPr>
                <w:rFonts w:ascii="Century Gothic" w:eastAsia="MS PGothic" w:hAnsi="Century Gothic"/>
                <w:b w:val="0"/>
                <w:bCs/>
                <w:color w:val="000000" w:themeColor="text1"/>
                <w:sz w:val="20"/>
                <w:szCs w:val="28"/>
              </w:rPr>
            </w:pPr>
            <w:r w:rsidRPr="003B6E90">
              <w:rPr>
                <w:rFonts w:ascii="Century Gothic" w:eastAsia="MS PGothic" w:hAnsi="Century Gothic"/>
                <w:b w:val="0"/>
                <w:color w:val="000000" w:themeColor="text1"/>
              </w:rPr>
              <w:t>測定</w:t>
            </w:r>
          </w:p>
        </w:tc>
      </w:tr>
      <w:tr w:rsidR="00062FB2" w:rsidRPr="003B6E90" w14:paraId="2B44248A" w14:textId="77777777" w:rsidTr="003B6E90">
        <w:trPr>
          <w:cantSplit/>
          <w:trHeight w:val="1296"/>
        </w:trPr>
        <w:tc>
          <w:tcPr>
            <w:tcW w:w="1494" w:type="pct"/>
            <w:shd w:val="clear" w:color="auto" w:fill="F7F9FB"/>
            <w:tcMar>
              <w:top w:w="115" w:type="dxa"/>
            </w:tcMar>
          </w:tcPr>
          <w:p w14:paraId="4CD426F6"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品質管理目標</w:t>
            </w:r>
          </w:p>
        </w:tc>
        <w:tc>
          <w:tcPr>
            <w:tcW w:w="3506" w:type="pct"/>
            <w:tcMar>
              <w:top w:w="115" w:type="dxa"/>
              <w:left w:w="115" w:type="dxa"/>
              <w:right w:w="115" w:type="dxa"/>
            </w:tcMar>
          </w:tcPr>
          <w:p w14:paraId="01E78E20" w14:textId="77777777" w:rsidR="00062FB2" w:rsidRPr="003B6E90" w:rsidRDefault="009E3F39"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color w:val="222A35" w:themeColor="text2" w:themeShade="80"/>
              </w:rPr>
              <w:t>仕様、特性、サイクル</w:t>
            </w:r>
            <w:r w:rsidRPr="003B6E90">
              <w:rPr>
                <w:rFonts w:ascii="Century Gothic" w:eastAsia="MS PGothic" w:hAnsi="Century Gothic"/>
                <w:color w:val="222A35" w:themeColor="text2" w:themeShade="80"/>
              </w:rPr>
              <w:t xml:space="preserve"> </w:t>
            </w:r>
            <w:r w:rsidRPr="003B6E90">
              <w:rPr>
                <w:rFonts w:ascii="Century Gothic" w:eastAsia="MS PGothic" w:hAnsi="Century Gothic"/>
                <w:color w:val="222A35" w:themeColor="text2" w:themeShade="80"/>
              </w:rPr>
              <w:t>タイム、コスト、リソース、欠陥やバグの削減、均一性、有効性、</w:t>
            </w:r>
            <w:r w:rsidRPr="003B6E90">
              <w:rPr>
                <w:rFonts w:ascii="Century Gothic" w:eastAsia="MS PGothic" w:hAnsi="Century Gothic"/>
                <w:color w:val="000000" w:themeColor="text1"/>
              </w:rPr>
              <w:t>信頼性など</w:t>
            </w:r>
            <w:r w:rsidRPr="003B6E90">
              <w:rPr>
                <w:rFonts w:ascii="Century Gothic" w:eastAsia="MS PGothic" w:hAnsi="Century Gothic"/>
                <w:color w:val="222A35" w:themeColor="text2" w:themeShade="80"/>
              </w:rPr>
              <w:t>の程度が含まれます。</w:t>
            </w:r>
          </w:p>
        </w:tc>
      </w:tr>
      <w:tr w:rsidR="00062FB2" w:rsidRPr="003B6E90" w14:paraId="2646F72D" w14:textId="77777777" w:rsidTr="003B6E90">
        <w:trPr>
          <w:cantSplit/>
          <w:trHeight w:val="1296"/>
        </w:trPr>
        <w:tc>
          <w:tcPr>
            <w:tcW w:w="1494" w:type="pct"/>
            <w:shd w:val="clear" w:color="auto" w:fill="F7F9FB"/>
            <w:tcMar>
              <w:top w:w="115" w:type="dxa"/>
            </w:tcMar>
          </w:tcPr>
          <w:p w14:paraId="703A7D7A"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品質管理ステップ</w:t>
            </w:r>
          </w:p>
        </w:tc>
        <w:tc>
          <w:tcPr>
            <w:tcW w:w="3506" w:type="pct"/>
            <w:tcMar>
              <w:top w:w="115" w:type="dxa"/>
              <w:left w:w="115" w:type="dxa"/>
              <w:right w:w="115" w:type="dxa"/>
            </w:tcMar>
          </w:tcPr>
          <w:p w14:paraId="0EEC9CC5"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color w:val="000000" w:themeColor="text1"/>
              </w:rPr>
              <w:t>組織の運用慣行や手順に関連するプロセスのステップが含まれます。</w:t>
            </w:r>
          </w:p>
        </w:tc>
      </w:tr>
      <w:tr w:rsidR="00062FB2" w:rsidRPr="003B6E90" w14:paraId="62B51DE2" w14:textId="77777777" w:rsidTr="003B6E90">
        <w:trPr>
          <w:cantSplit/>
          <w:trHeight w:val="1296"/>
        </w:trPr>
        <w:tc>
          <w:tcPr>
            <w:tcW w:w="1494" w:type="pct"/>
            <w:shd w:val="clear" w:color="auto" w:fill="F7F9FB"/>
            <w:tcMar>
              <w:top w:w="115" w:type="dxa"/>
            </w:tcMar>
          </w:tcPr>
          <w:p w14:paraId="0B854960"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品質管理の責任</w:t>
            </w:r>
          </w:p>
        </w:tc>
        <w:tc>
          <w:tcPr>
            <w:tcW w:w="3506" w:type="pct"/>
            <w:tcMar>
              <w:top w:w="115" w:type="dxa"/>
              <w:left w:w="115" w:type="dxa"/>
              <w:right w:w="115" w:type="dxa"/>
            </w:tcMar>
          </w:tcPr>
          <w:p w14:paraId="135C9B0E"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color w:val="000000" w:themeColor="text1"/>
              </w:rPr>
              <w:t>品質管理プロセス中に考慮する必要があるスポンサー、管理、リソースが含まれます。</w:t>
            </w:r>
            <w:r w:rsidRPr="003B6E90">
              <w:rPr>
                <w:rFonts w:ascii="Century Gothic" w:eastAsia="MS PGothic" w:hAnsi="Century Gothic"/>
                <w:color w:val="000000" w:themeColor="text1"/>
              </w:rPr>
              <w:t xml:space="preserve"> </w:t>
            </w:r>
          </w:p>
        </w:tc>
      </w:tr>
      <w:tr w:rsidR="00062FB2" w:rsidRPr="003B6E90" w14:paraId="1F2CFBB3" w14:textId="77777777" w:rsidTr="003B6E90">
        <w:trPr>
          <w:cantSplit/>
          <w:trHeight w:val="1296"/>
        </w:trPr>
        <w:tc>
          <w:tcPr>
            <w:tcW w:w="1494" w:type="pct"/>
            <w:shd w:val="clear" w:color="auto" w:fill="F7F9FB"/>
            <w:tcMar>
              <w:top w:w="115" w:type="dxa"/>
            </w:tcMar>
          </w:tcPr>
          <w:p w14:paraId="594850F9"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品質管理の文書化された基準</w:t>
            </w:r>
          </w:p>
        </w:tc>
        <w:tc>
          <w:tcPr>
            <w:tcW w:w="3506" w:type="pct"/>
            <w:tcMar>
              <w:top w:w="115" w:type="dxa"/>
              <w:left w:w="115" w:type="dxa"/>
              <w:right w:w="115" w:type="dxa"/>
            </w:tcMar>
          </w:tcPr>
          <w:p w14:paraId="4657538C"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color w:val="000000" w:themeColor="text1"/>
              </w:rPr>
              <w:t>適用される品質管理慣行、手順、指示が含まれます。</w:t>
            </w:r>
            <w:r w:rsidRPr="003B6E90">
              <w:rPr>
                <w:rFonts w:ascii="Century Gothic" w:eastAsia="MS PGothic" w:hAnsi="Century Gothic"/>
                <w:color w:val="000000" w:themeColor="text1"/>
              </w:rPr>
              <w:t xml:space="preserve"> </w:t>
            </w:r>
          </w:p>
        </w:tc>
      </w:tr>
      <w:tr w:rsidR="00062FB2" w:rsidRPr="003B6E90" w14:paraId="6F3AFE18" w14:textId="77777777" w:rsidTr="003B6E90">
        <w:trPr>
          <w:cantSplit/>
          <w:trHeight w:val="1296"/>
        </w:trPr>
        <w:tc>
          <w:tcPr>
            <w:tcW w:w="1494" w:type="pct"/>
            <w:shd w:val="clear" w:color="auto" w:fill="F7F9FB"/>
            <w:tcMar>
              <w:top w:w="115" w:type="dxa"/>
            </w:tcMar>
          </w:tcPr>
          <w:p w14:paraId="1BC0D3B4"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品質管理テスト</w:t>
            </w:r>
          </w:p>
        </w:tc>
        <w:tc>
          <w:tcPr>
            <w:tcW w:w="3506" w:type="pct"/>
            <w:tcMar>
              <w:top w:w="115" w:type="dxa"/>
              <w:left w:w="115" w:type="dxa"/>
              <w:right w:w="115" w:type="dxa"/>
            </w:tcMar>
          </w:tcPr>
          <w:p w14:paraId="4F86536B"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color w:val="000000" w:themeColor="text1"/>
              </w:rPr>
              <w:t>さまざまな段階で使用する品質管理テスト基準が含まれます。基準には、検査、監査プログラムなどが含まれます。</w:t>
            </w:r>
          </w:p>
        </w:tc>
      </w:tr>
      <w:tr w:rsidR="00062FB2" w:rsidRPr="003B6E90" w14:paraId="2BBAEC99" w14:textId="77777777" w:rsidTr="003B6E90">
        <w:trPr>
          <w:cantSplit/>
          <w:trHeight w:val="1296"/>
        </w:trPr>
        <w:tc>
          <w:tcPr>
            <w:tcW w:w="1494" w:type="pct"/>
            <w:shd w:val="clear" w:color="auto" w:fill="F7F9FB"/>
            <w:tcMar>
              <w:top w:w="115" w:type="dxa"/>
            </w:tcMar>
          </w:tcPr>
          <w:p w14:paraId="4532D0D6"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品質管理変更プロセス</w:t>
            </w:r>
          </w:p>
        </w:tc>
        <w:tc>
          <w:tcPr>
            <w:tcW w:w="3506" w:type="pct"/>
            <w:tcMar>
              <w:top w:w="115" w:type="dxa"/>
              <w:left w:w="115" w:type="dxa"/>
              <w:right w:w="115" w:type="dxa"/>
            </w:tcMar>
          </w:tcPr>
          <w:p w14:paraId="49826DCB"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color w:val="000000" w:themeColor="text1"/>
              </w:rPr>
              <w:t>品質管理プロセスに変更</w:t>
            </w:r>
            <w:r w:rsidRPr="003B6E90">
              <w:rPr>
                <w:rFonts w:ascii="Century Gothic" w:eastAsia="MS PGothic" w:hAnsi="Century Gothic"/>
                <w:color w:val="000000" w:themeColor="text1"/>
              </w:rPr>
              <w:t>/</w:t>
            </w:r>
            <w:r w:rsidRPr="003B6E90">
              <w:rPr>
                <w:rFonts w:ascii="Century Gothic" w:eastAsia="MS PGothic" w:hAnsi="Century Gothic"/>
                <w:color w:val="000000" w:themeColor="text1"/>
              </w:rPr>
              <w:t>改善を文書化し、伝える方法を指します。</w:t>
            </w:r>
          </w:p>
        </w:tc>
      </w:tr>
      <w:tr w:rsidR="00062FB2" w:rsidRPr="003B6E90" w14:paraId="15195A73" w14:textId="77777777" w:rsidTr="003B6E90">
        <w:trPr>
          <w:cantSplit/>
          <w:trHeight w:val="1296"/>
        </w:trPr>
        <w:tc>
          <w:tcPr>
            <w:tcW w:w="1494" w:type="pct"/>
            <w:shd w:val="clear" w:color="auto" w:fill="F7F9FB"/>
            <w:tcMar>
              <w:top w:w="115" w:type="dxa"/>
            </w:tcMar>
          </w:tcPr>
          <w:p w14:paraId="3D1379FB"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品質管理</w:t>
            </w:r>
            <w:r w:rsidRPr="003B6E90">
              <w:rPr>
                <w:rFonts w:ascii="Century Gothic" w:eastAsia="MS PGothic" w:hAnsi="Century Gothic"/>
              </w:rPr>
              <w:t xml:space="preserve"> KPI</w:t>
            </w:r>
          </w:p>
        </w:tc>
        <w:tc>
          <w:tcPr>
            <w:tcW w:w="3506" w:type="pct"/>
            <w:tcMar>
              <w:top w:w="115" w:type="dxa"/>
              <w:left w:w="115" w:type="dxa"/>
              <w:right w:w="115" w:type="dxa"/>
            </w:tcMar>
          </w:tcPr>
          <w:p w14:paraId="2F3B6834"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color w:val="000000" w:themeColor="text1"/>
              </w:rPr>
              <w:t>品質管理目標の効果を測定するために使用する重要業績評価指標</w:t>
            </w:r>
            <w:r w:rsidRPr="003B6E90">
              <w:rPr>
                <w:rFonts w:ascii="Century Gothic" w:eastAsia="MS PGothic" w:hAnsi="Century Gothic"/>
                <w:color w:val="000000" w:themeColor="text1"/>
              </w:rPr>
              <w:t xml:space="preserve"> (KPI) </w:t>
            </w:r>
            <w:r w:rsidRPr="003B6E90">
              <w:rPr>
                <w:rFonts w:ascii="Century Gothic" w:eastAsia="MS PGothic" w:hAnsi="Century Gothic"/>
                <w:color w:val="000000" w:themeColor="text1"/>
              </w:rPr>
              <w:t>に関する詳細を含めます。</w:t>
            </w:r>
          </w:p>
        </w:tc>
      </w:tr>
      <w:tr w:rsidR="00062FB2" w:rsidRPr="003B6E90" w14:paraId="5A0301C7" w14:textId="77777777" w:rsidTr="003B6E90">
        <w:trPr>
          <w:cantSplit/>
          <w:trHeight w:val="1296"/>
        </w:trPr>
        <w:tc>
          <w:tcPr>
            <w:tcW w:w="1494" w:type="pct"/>
            <w:shd w:val="clear" w:color="auto" w:fill="F7F9FB"/>
            <w:tcMar>
              <w:top w:w="115" w:type="dxa"/>
            </w:tcMar>
          </w:tcPr>
          <w:p w14:paraId="08AFB32A" w14:textId="77777777" w:rsidR="00062FB2" w:rsidRPr="003B6E90" w:rsidRDefault="00062FB2"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その他</w:t>
            </w:r>
            <w:r w:rsidRPr="003B6E90">
              <w:rPr>
                <w:rFonts w:ascii="Century Gothic" w:eastAsia="MS PGothic" w:hAnsi="Century Gothic"/>
              </w:rPr>
              <w:t xml:space="preserve"> </w:t>
            </w:r>
          </w:p>
        </w:tc>
        <w:tc>
          <w:tcPr>
            <w:tcW w:w="3506" w:type="pct"/>
            <w:tcMar>
              <w:top w:w="115" w:type="dxa"/>
              <w:left w:w="115" w:type="dxa"/>
              <w:right w:w="115" w:type="dxa"/>
            </w:tcMar>
          </w:tcPr>
          <w:p w14:paraId="57790D60" w14:textId="77777777" w:rsidR="00062FB2" w:rsidRPr="003B6E90" w:rsidRDefault="00062FB2" w:rsidP="003B6E90">
            <w:pPr>
              <w:pStyle w:val="TableText"/>
              <w:autoSpaceDE w:val="0"/>
              <w:autoSpaceDN w:val="0"/>
              <w:rPr>
                <w:rFonts w:ascii="Century Gothic" w:eastAsia="MS PGothic" w:hAnsi="Century Gothic"/>
                <w:color w:val="000000" w:themeColor="text1"/>
              </w:rPr>
            </w:pPr>
          </w:p>
        </w:tc>
      </w:tr>
    </w:tbl>
    <w:p w14:paraId="40680A55" w14:textId="77777777" w:rsidR="00B23BFA" w:rsidRPr="003B6E90" w:rsidRDefault="00B23BFA" w:rsidP="003B6E90">
      <w:pPr>
        <w:autoSpaceDE w:val="0"/>
        <w:autoSpaceDN w:val="0"/>
        <w:spacing w:line="240" w:lineRule="auto"/>
        <w:rPr>
          <w:rFonts w:eastAsia="MS PGothic"/>
          <w:iCs/>
          <w:sz w:val="20"/>
          <w:szCs w:val="20"/>
        </w:rPr>
        <w:sectPr w:rsidR="00B23BFA" w:rsidRPr="003B6E90" w:rsidSect="00062FB2">
          <w:pgSz w:w="12240" w:h="15840"/>
          <w:pgMar w:top="490" w:right="720" w:bottom="360" w:left="1008" w:header="490" w:footer="720" w:gutter="0"/>
          <w:cols w:space="720"/>
          <w:titlePg/>
          <w:docGrid w:linePitch="360"/>
        </w:sectPr>
      </w:pPr>
    </w:p>
    <w:p w14:paraId="72612CF4" w14:textId="77777777" w:rsidR="00B23BFA" w:rsidRPr="003B6E90" w:rsidRDefault="00B23BFA" w:rsidP="003B6E90">
      <w:pPr>
        <w:pStyle w:val="Heading1"/>
        <w:numPr>
          <w:ilvl w:val="0"/>
          <w:numId w:val="1"/>
        </w:numPr>
        <w:autoSpaceDE w:val="0"/>
        <w:autoSpaceDN w:val="0"/>
        <w:spacing w:line="240" w:lineRule="auto"/>
        <w:ind w:left="1170" w:right="0" w:hanging="450"/>
        <w:rPr>
          <w:rFonts w:eastAsia="MS PGothic"/>
          <w:szCs w:val="28"/>
        </w:rPr>
      </w:pPr>
      <w:r w:rsidRPr="003B6E90">
        <w:rPr>
          <w:rFonts w:eastAsia="MS PGothic"/>
        </w:rPr>
        <w:lastRenderedPageBreak/>
        <w:t>品質レビューの対象となる成果物とプロセス</w:t>
      </w:r>
    </w:p>
    <w:p w14:paraId="150670D3" w14:textId="77777777" w:rsidR="00720294" w:rsidRPr="003B6E90" w:rsidRDefault="00720294" w:rsidP="003B6E90">
      <w:pPr>
        <w:autoSpaceDE w:val="0"/>
        <w:autoSpaceDN w:val="0"/>
        <w:ind w:left="720"/>
        <w:rPr>
          <w:rFonts w:eastAsia="MS PGothic"/>
        </w:rPr>
      </w:pPr>
      <w:r w:rsidRPr="003B6E90">
        <w:rPr>
          <w:rFonts w:eastAsia="MS PGothic"/>
        </w:rPr>
        <w:t>プロジェクトまたは製品の品質管理成果物のリストを提供します。また、品質をレビューするために取り組むプロセスのリストも含めます。</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75"/>
        <w:gridCol w:w="9915"/>
      </w:tblGrid>
      <w:tr w:rsidR="00E44278" w:rsidRPr="003B6E90" w14:paraId="3027F9E0" w14:textId="77777777" w:rsidTr="002977B2">
        <w:trPr>
          <w:cantSplit/>
          <w:trHeight w:val="720"/>
          <w:tblHeader/>
        </w:trPr>
        <w:tc>
          <w:tcPr>
            <w:tcW w:w="135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322FC96" w14:textId="77777777" w:rsidR="00E44278" w:rsidRPr="003B6E90" w:rsidRDefault="00E44278" w:rsidP="003B6E90">
            <w:pPr>
              <w:pStyle w:val="TableHeading"/>
              <w:autoSpaceDE w:val="0"/>
              <w:autoSpaceDN w:val="0"/>
              <w:rPr>
                <w:rFonts w:ascii="Century Gothic" w:eastAsia="MS PGothic" w:hAnsi="Century Gothic"/>
                <w:b w:val="0"/>
                <w:bCs/>
                <w:color w:val="000000" w:themeColor="text1"/>
                <w:szCs w:val="36"/>
              </w:rPr>
            </w:pPr>
            <w:r w:rsidRPr="003B6E90">
              <w:rPr>
                <w:rFonts w:ascii="Century Gothic" w:eastAsia="MS PGothic" w:hAnsi="Century Gothic"/>
                <w:b w:val="0"/>
                <w:color w:val="000000" w:themeColor="text1"/>
              </w:rPr>
              <w:t>レビューする成果物またはプロセス</w:t>
            </w:r>
          </w:p>
        </w:tc>
        <w:tc>
          <w:tcPr>
            <w:tcW w:w="364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6040C73B" w14:textId="77777777" w:rsidR="00E44278" w:rsidRPr="003B6E90" w:rsidRDefault="00E44278" w:rsidP="003B6E90">
            <w:pPr>
              <w:pStyle w:val="TableHeading"/>
              <w:autoSpaceDE w:val="0"/>
              <w:autoSpaceDN w:val="0"/>
              <w:rPr>
                <w:rFonts w:ascii="Century Gothic" w:eastAsia="MS PGothic" w:hAnsi="Century Gothic"/>
                <w:b w:val="0"/>
                <w:bCs/>
                <w:color w:val="000000" w:themeColor="text1"/>
                <w:szCs w:val="36"/>
              </w:rPr>
            </w:pPr>
            <w:r w:rsidRPr="003B6E90">
              <w:rPr>
                <w:rFonts w:ascii="Century Gothic" w:eastAsia="MS PGothic" w:hAnsi="Century Gothic"/>
                <w:b w:val="0"/>
                <w:color w:val="000000" w:themeColor="text1"/>
              </w:rPr>
              <w:t>品質レビューの詳細</w:t>
            </w:r>
          </w:p>
        </w:tc>
      </w:tr>
      <w:tr w:rsidR="00E44278" w:rsidRPr="003B6E90" w14:paraId="5033D27A" w14:textId="77777777" w:rsidTr="002977B2">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8A9DF3E" w14:textId="77777777" w:rsidR="00E44278" w:rsidRPr="003B6E90" w:rsidRDefault="00E44278"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要件分析</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7E61155" w14:textId="77777777" w:rsidR="00E44278" w:rsidRPr="003B6E90" w:rsidRDefault="00E44278" w:rsidP="003B6E90">
            <w:pPr>
              <w:pStyle w:val="TableText"/>
              <w:autoSpaceDE w:val="0"/>
              <w:autoSpaceDN w:val="0"/>
              <w:rPr>
                <w:rFonts w:ascii="Century Gothic" w:eastAsia="MS PGothic" w:hAnsi="Century Gothic"/>
                <w:color w:val="000000" w:themeColor="text1"/>
              </w:rPr>
            </w:pPr>
          </w:p>
        </w:tc>
      </w:tr>
      <w:tr w:rsidR="00E44278" w:rsidRPr="003B6E90" w14:paraId="52798623" w14:textId="77777777" w:rsidTr="002977B2">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F1E8209" w14:textId="77777777" w:rsidR="00E44278" w:rsidRPr="003B6E90" w:rsidRDefault="00E44278"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テスト計画</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06F8CCF" w14:textId="77777777" w:rsidR="00E44278" w:rsidRPr="003B6E90" w:rsidRDefault="00E44278" w:rsidP="003B6E90">
            <w:pPr>
              <w:pStyle w:val="TableText"/>
              <w:autoSpaceDE w:val="0"/>
              <w:autoSpaceDN w:val="0"/>
              <w:rPr>
                <w:rFonts w:ascii="Century Gothic" w:eastAsia="MS PGothic" w:hAnsi="Century Gothic"/>
                <w:color w:val="000000" w:themeColor="text1"/>
              </w:rPr>
            </w:pPr>
          </w:p>
        </w:tc>
      </w:tr>
      <w:tr w:rsidR="00E44278" w:rsidRPr="003B6E90" w14:paraId="172E4FDC" w14:textId="77777777" w:rsidTr="002977B2">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B1BDB9D" w14:textId="77777777" w:rsidR="00E44278" w:rsidRPr="003B6E90" w:rsidRDefault="00E44278"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テスト設計</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4CE62" w14:textId="77777777" w:rsidR="00E44278" w:rsidRPr="003B6E90" w:rsidRDefault="00E44278" w:rsidP="003B6E90">
            <w:pPr>
              <w:pStyle w:val="TableText"/>
              <w:autoSpaceDE w:val="0"/>
              <w:autoSpaceDN w:val="0"/>
              <w:rPr>
                <w:rFonts w:ascii="Century Gothic" w:eastAsia="MS PGothic" w:hAnsi="Century Gothic"/>
                <w:color w:val="000000" w:themeColor="text1"/>
              </w:rPr>
            </w:pPr>
          </w:p>
        </w:tc>
      </w:tr>
      <w:tr w:rsidR="00E44278" w:rsidRPr="003B6E90" w14:paraId="4CC736A2" w14:textId="77777777" w:rsidTr="002977B2">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6BA5E9F" w14:textId="77777777" w:rsidR="00E44278" w:rsidRPr="003B6E90" w:rsidRDefault="00E44278"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テストの実行と欠陥の報告</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CE057" w14:textId="77777777" w:rsidR="00E44278" w:rsidRPr="003B6E90" w:rsidRDefault="00E44278" w:rsidP="003B6E90">
            <w:pPr>
              <w:pStyle w:val="TableText"/>
              <w:autoSpaceDE w:val="0"/>
              <w:autoSpaceDN w:val="0"/>
              <w:rPr>
                <w:rFonts w:ascii="Century Gothic" w:eastAsia="MS PGothic" w:hAnsi="Century Gothic"/>
                <w:color w:val="000000" w:themeColor="text1"/>
              </w:rPr>
            </w:pPr>
          </w:p>
        </w:tc>
      </w:tr>
      <w:tr w:rsidR="00E44278" w:rsidRPr="003B6E90" w14:paraId="3DBF0A27" w14:textId="77777777" w:rsidTr="002977B2">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187B434" w14:textId="77777777" w:rsidR="00E44278" w:rsidRPr="003B6E90" w:rsidRDefault="00E44278"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再テストとリグレッション</w:t>
            </w:r>
            <w:r w:rsidRPr="003B6E90">
              <w:rPr>
                <w:rFonts w:ascii="Century Gothic" w:eastAsia="MS PGothic" w:hAnsi="Century Gothic"/>
              </w:rPr>
              <w:t xml:space="preserve"> </w:t>
            </w:r>
            <w:r w:rsidRPr="003B6E90">
              <w:rPr>
                <w:rFonts w:ascii="Century Gothic" w:eastAsia="MS PGothic" w:hAnsi="Century Gothic"/>
              </w:rPr>
              <w:t>テスト</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18F015" w14:textId="77777777" w:rsidR="00E44278" w:rsidRPr="003B6E90" w:rsidRDefault="00E44278" w:rsidP="003B6E90">
            <w:pPr>
              <w:pStyle w:val="TableText"/>
              <w:autoSpaceDE w:val="0"/>
              <w:autoSpaceDN w:val="0"/>
              <w:rPr>
                <w:rFonts w:ascii="Century Gothic" w:eastAsia="MS PGothic" w:hAnsi="Century Gothic"/>
                <w:color w:val="000000" w:themeColor="text1"/>
              </w:rPr>
            </w:pPr>
          </w:p>
        </w:tc>
      </w:tr>
      <w:tr w:rsidR="00E44278" w:rsidRPr="003B6E90" w14:paraId="3D72E3F7" w14:textId="77777777" w:rsidTr="002977B2">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F560AB" w14:textId="77777777" w:rsidR="00E44278" w:rsidRPr="003B6E90" w:rsidRDefault="00E44278"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ユーザー受け入れテスト</w:t>
            </w:r>
            <w:r w:rsidRPr="003B6E90">
              <w:rPr>
                <w:rFonts w:ascii="Century Gothic" w:eastAsia="MS PGothic" w:hAnsi="Century Gothic"/>
              </w:rPr>
              <w:t xml:space="preserve"> (UAT) </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48A6C8B" w14:textId="77777777" w:rsidR="00E44278" w:rsidRPr="003B6E90" w:rsidRDefault="00E44278" w:rsidP="003B6E90">
            <w:pPr>
              <w:pStyle w:val="TableText"/>
              <w:autoSpaceDE w:val="0"/>
              <w:autoSpaceDN w:val="0"/>
              <w:rPr>
                <w:rFonts w:ascii="Century Gothic" w:eastAsia="MS PGothic" w:hAnsi="Century Gothic"/>
                <w:color w:val="000000" w:themeColor="text1"/>
              </w:rPr>
            </w:pPr>
          </w:p>
        </w:tc>
      </w:tr>
      <w:tr w:rsidR="00E44278" w:rsidRPr="003B6E90" w14:paraId="650A5E0B" w14:textId="77777777" w:rsidTr="002977B2">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BA061E7" w14:textId="77777777" w:rsidR="00E44278" w:rsidRPr="003B6E90" w:rsidRDefault="00E44278"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リリース</w:t>
            </w:r>
            <w:r w:rsidRPr="003B6E90">
              <w:rPr>
                <w:rFonts w:ascii="Century Gothic" w:eastAsia="MS PGothic" w:hAnsi="Century Gothic"/>
              </w:rPr>
              <w:t xml:space="preserve"> </w:t>
            </w:r>
            <w:r w:rsidRPr="003B6E90">
              <w:rPr>
                <w:rFonts w:ascii="Century Gothic" w:eastAsia="MS PGothic" w:hAnsi="Century Gothic"/>
              </w:rPr>
              <w:t>テスト</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D8DFB1" w14:textId="77777777" w:rsidR="00E44278" w:rsidRPr="003B6E90" w:rsidRDefault="00E44278" w:rsidP="003B6E90">
            <w:pPr>
              <w:pStyle w:val="TableText"/>
              <w:autoSpaceDE w:val="0"/>
              <w:autoSpaceDN w:val="0"/>
              <w:rPr>
                <w:rFonts w:ascii="Century Gothic" w:eastAsia="MS PGothic" w:hAnsi="Century Gothic"/>
                <w:color w:val="000000" w:themeColor="text1"/>
              </w:rPr>
            </w:pPr>
          </w:p>
        </w:tc>
      </w:tr>
      <w:tr w:rsidR="00E44278" w:rsidRPr="003B6E90" w14:paraId="733BFD83" w14:textId="77777777" w:rsidTr="002977B2">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9C6B68B" w14:textId="77777777" w:rsidR="00E44278" w:rsidRPr="003B6E90" w:rsidRDefault="00E44278" w:rsidP="003B6E90">
            <w:pPr>
              <w:pStyle w:val="TableText"/>
              <w:autoSpaceDE w:val="0"/>
              <w:autoSpaceDN w:val="0"/>
              <w:rPr>
                <w:rFonts w:ascii="Century Gothic" w:eastAsia="MS PGothic" w:hAnsi="Century Gothic"/>
                <w:color w:val="000000" w:themeColor="text1"/>
              </w:rPr>
            </w:pPr>
            <w:r w:rsidRPr="003B6E90">
              <w:rPr>
                <w:rFonts w:ascii="Century Gothic" w:eastAsia="MS PGothic" w:hAnsi="Century Gothic"/>
              </w:rPr>
              <w:t>その他</w:t>
            </w:r>
            <w:r w:rsidRPr="003B6E90">
              <w:rPr>
                <w:rFonts w:ascii="Century Gothic" w:eastAsia="MS PGothic" w:hAnsi="Century Gothic"/>
              </w:rPr>
              <w:t xml:space="preserve"> </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55D793" w14:textId="77777777" w:rsidR="00E44278" w:rsidRPr="003B6E90" w:rsidRDefault="00E44278" w:rsidP="003B6E90">
            <w:pPr>
              <w:pStyle w:val="TableText"/>
              <w:autoSpaceDE w:val="0"/>
              <w:autoSpaceDN w:val="0"/>
              <w:rPr>
                <w:rFonts w:ascii="Century Gothic" w:eastAsia="MS PGothic" w:hAnsi="Century Gothic"/>
                <w:color w:val="000000" w:themeColor="text1"/>
              </w:rPr>
            </w:pPr>
          </w:p>
        </w:tc>
      </w:tr>
    </w:tbl>
    <w:p w14:paraId="5F7985FF" w14:textId="77777777" w:rsidR="00EB7C77" w:rsidRPr="003B6E90" w:rsidRDefault="00EB7C77" w:rsidP="003B6E90">
      <w:pPr>
        <w:autoSpaceDE w:val="0"/>
        <w:autoSpaceDN w:val="0"/>
        <w:spacing w:line="240" w:lineRule="auto"/>
        <w:rPr>
          <w:rFonts w:eastAsia="MS PGothic"/>
          <w:i/>
          <w:sz w:val="20"/>
          <w:szCs w:val="20"/>
        </w:rPr>
      </w:pPr>
    </w:p>
    <w:p w14:paraId="541667C5" w14:textId="77777777" w:rsidR="00E50023" w:rsidRPr="003B6E90" w:rsidRDefault="00E50023" w:rsidP="003B6E90">
      <w:pPr>
        <w:autoSpaceDE w:val="0"/>
        <w:autoSpaceDN w:val="0"/>
        <w:spacing w:line="240" w:lineRule="auto"/>
        <w:rPr>
          <w:rFonts w:eastAsia="MS PGothic"/>
          <w:i/>
          <w:sz w:val="20"/>
          <w:szCs w:val="20"/>
        </w:rPr>
        <w:sectPr w:rsidR="00E50023" w:rsidRPr="003B6E90" w:rsidSect="00EB7C77">
          <w:pgSz w:w="15840" w:h="12240" w:orient="landscape"/>
          <w:pgMar w:top="720" w:right="360" w:bottom="1008" w:left="490" w:header="490" w:footer="720" w:gutter="0"/>
          <w:cols w:space="720"/>
          <w:titlePg/>
          <w:docGrid w:linePitch="360"/>
        </w:sectPr>
      </w:pPr>
    </w:p>
    <w:p w14:paraId="7A97CC20" w14:textId="77777777" w:rsidR="002374C7" w:rsidRPr="003B6E90" w:rsidRDefault="002374C7" w:rsidP="003B6E90">
      <w:pPr>
        <w:pStyle w:val="Heading1"/>
        <w:autoSpaceDE w:val="0"/>
        <w:autoSpaceDN w:val="0"/>
        <w:spacing w:line="240" w:lineRule="auto"/>
        <w:ind w:left="0"/>
        <w:rPr>
          <w:rFonts w:eastAsia="MS PGothic"/>
          <w:szCs w:val="28"/>
        </w:rPr>
      </w:pPr>
      <w:r w:rsidRPr="003B6E90">
        <w:rPr>
          <w:rFonts w:eastAsia="MS PGothic"/>
        </w:rPr>
        <w:lastRenderedPageBreak/>
        <w:t>付録</w:t>
      </w:r>
      <w:r w:rsidRPr="003B6E90">
        <w:rPr>
          <w:rFonts w:eastAsia="MS PGothic"/>
        </w:rPr>
        <w:t xml:space="preserve"> </w:t>
      </w:r>
    </w:p>
    <w:p w14:paraId="2C7EE67B" w14:textId="77777777" w:rsidR="00A519D1" w:rsidRPr="003B6E90" w:rsidRDefault="00A519D1" w:rsidP="003B6E90">
      <w:pPr>
        <w:autoSpaceDE w:val="0"/>
        <w:autoSpaceDN w:val="0"/>
        <w:rPr>
          <w:rFonts w:eastAsia="MS PGothic"/>
        </w:rPr>
      </w:pPr>
      <w:r w:rsidRPr="003B6E90">
        <w:rPr>
          <w:rFonts w:eastAsia="MS PGothic"/>
        </w:rPr>
        <w:t>品質管理プロセス</w:t>
      </w:r>
      <w:r w:rsidRPr="003B6E90">
        <w:rPr>
          <w:rFonts w:eastAsia="MS PGothic"/>
        </w:rPr>
        <w:t xml:space="preserve"> </w:t>
      </w:r>
      <w:r w:rsidRPr="003B6E90">
        <w:rPr>
          <w:rFonts w:eastAsia="MS PGothic"/>
        </w:rPr>
        <w:t>フォーム、図、ポリシー文書など、品質管理プロセスに関連する追加情報を提供します。</w:t>
      </w:r>
      <w:r w:rsidRPr="003B6E90">
        <w:rPr>
          <w:rFonts w:eastAsia="MS PGothic"/>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rsidRPr="003B6E90" w14:paraId="53B30A56" w14:textId="77777777" w:rsidTr="009372B2">
        <w:trPr>
          <w:trHeight w:val="379"/>
        </w:trPr>
        <w:tc>
          <w:tcPr>
            <w:tcW w:w="1885" w:type="dxa"/>
            <w:shd w:val="clear" w:color="auto" w:fill="EAEEF3"/>
            <w:vAlign w:val="center"/>
          </w:tcPr>
          <w:p w14:paraId="1B5CC418" w14:textId="77777777" w:rsidR="002374C7" w:rsidRPr="003B6E90" w:rsidRDefault="002374C7" w:rsidP="003B6E90">
            <w:pPr>
              <w:autoSpaceDE w:val="0"/>
              <w:autoSpaceDN w:val="0"/>
              <w:rPr>
                <w:rFonts w:eastAsia="MS PGothic"/>
                <w:bCs/>
                <w:iCs/>
                <w:sz w:val="20"/>
                <w:szCs w:val="20"/>
              </w:rPr>
            </w:pPr>
            <w:r w:rsidRPr="003B6E90">
              <w:rPr>
                <w:rFonts w:eastAsia="MS PGothic"/>
                <w:sz w:val="20"/>
              </w:rPr>
              <w:t>付録</w:t>
            </w:r>
          </w:p>
        </w:tc>
        <w:tc>
          <w:tcPr>
            <w:tcW w:w="4860" w:type="dxa"/>
            <w:shd w:val="clear" w:color="auto" w:fill="EAEEF3"/>
            <w:vAlign w:val="center"/>
          </w:tcPr>
          <w:p w14:paraId="50DB842A" w14:textId="77777777" w:rsidR="002374C7" w:rsidRPr="003B6E90" w:rsidRDefault="002374C7" w:rsidP="003B6E90">
            <w:pPr>
              <w:autoSpaceDE w:val="0"/>
              <w:autoSpaceDN w:val="0"/>
              <w:rPr>
                <w:rFonts w:eastAsia="MS PGothic"/>
                <w:bCs/>
                <w:iCs/>
                <w:sz w:val="20"/>
                <w:szCs w:val="20"/>
              </w:rPr>
            </w:pPr>
            <w:r w:rsidRPr="003B6E90">
              <w:rPr>
                <w:rFonts w:eastAsia="MS PGothic"/>
                <w:sz w:val="20"/>
              </w:rPr>
              <w:t>項目</w:t>
            </w:r>
          </w:p>
        </w:tc>
        <w:tc>
          <w:tcPr>
            <w:tcW w:w="3510" w:type="dxa"/>
            <w:shd w:val="clear" w:color="auto" w:fill="EAEEF3"/>
            <w:vAlign w:val="center"/>
          </w:tcPr>
          <w:p w14:paraId="106A28FC" w14:textId="77777777" w:rsidR="002374C7" w:rsidRPr="003B6E90" w:rsidRDefault="002374C7" w:rsidP="003B6E90">
            <w:pPr>
              <w:autoSpaceDE w:val="0"/>
              <w:autoSpaceDN w:val="0"/>
              <w:rPr>
                <w:rFonts w:eastAsia="MS PGothic"/>
                <w:bCs/>
                <w:iCs/>
                <w:sz w:val="20"/>
                <w:szCs w:val="20"/>
              </w:rPr>
            </w:pPr>
            <w:r w:rsidRPr="003B6E90">
              <w:rPr>
                <w:rFonts w:eastAsia="MS PGothic"/>
                <w:sz w:val="20"/>
              </w:rPr>
              <w:t>場所</w:t>
            </w:r>
          </w:p>
        </w:tc>
      </w:tr>
      <w:tr w:rsidR="002374C7" w:rsidRPr="003B6E90" w14:paraId="56B0F550" w14:textId="77777777" w:rsidTr="006F76D7">
        <w:trPr>
          <w:trHeight w:val="864"/>
        </w:trPr>
        <w:tc>
          <w:tcPr>
            <w:tcW w:w="1885" w:type="dxa"/>
            <w:vAlign w:val="center"/>
          </w:tcPr>
          <w:p w14:paraId="16A06753"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22A8AC14"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3BDE3556" w14:textId="77777777" w:rsidR="002374C7" w:rsidRPr="003B6E90" w:rsidRDefault="002374C7" w:rsidP="003B6E90">
            <w:pPr>
              <w:autoSpaceDE w:val="0"/>
              <w:autoSpaceDN w:val="0"/>
              <w:rPr>
                <w:rFonts w:eastAsia="MS PGothic"/>
                <w:bCs/>
                <w:iCs/>
                <w:sz w:val="20"/>
                <w:szCs w:val="20"/>
              </w:rPr>
            </w:pPr>
          </w:p>
        </w:tc>
      </w:tr>
      <w:tr w:rsidR="002374C7" w:rsidRPr="003B6E90" w14:paraId="5AABC2AB" w14:textId="77777777" w:rsidTr="006F76D7">
        <w:trPr>
          <w:trHeight w:val="864"/>
        </w:trPr>
        <w:tc>
          <w:tcPr>
            <w:tcW w:w="1885" w:type="dxa"/>
            <w:vAlign w:val="center"/>
          </w:tcPr>
          <w:p w14:paraId="5DBFEC6E"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26DE2728"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3390F24A" w14:textId="77777777" w:rsidR="002374C7" w:rsidRPr="003B6E90" w:rsidRDefault="002374C7" w:rsidP="003B6E90">
            <w:pPr>
              <w:autoSpaceDE w:val="0"/>
              <w:autoSpaceDN w:val="0"/>
              <w:rPr>
                <w:rFonts w:eastAsia="MS PGothic"/>
                <w:bCs/>
                <w:iCs/>
                <w:sz w:val="20"/>
                <w:szCs w:val="20"/>
              </w:rPr>
            </w:pPr>
          </w:p>
        </w:tc>
      </w:tr>
      <w:tr w:rsidR="002374C7" w:rsidRPr="003B6E90" w14:paraId="0794415D" w14:textId="77777777" w:rsidTr="006F76D7">
        <w:trPr>
          <w:trHeight w:val="864"/>
        </w:trPr>
        <w:tc>
          <w:tcPr>
            <w:tcW w:w="1885" w:type="dxa"/>
            <w:vAlign w:val="center"/>
          </w:tcPr>
          <w:p w14:paraId="0A580665"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6DFA1639"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2E337820" w14:textId="77777777" w:rsidR="002374C7" w:rsidRPr="003B6E90" w:rsidRDefault="002374C7" w:rsidP="003B6E90">
            <w:pPr>
              <w:autoSpaceDE w:val="0"/>
              <w:autoSpaceDN w:val="0"/>
              <w:rPr>
                <w:rFonts w:eastAsia="MS PGothic"/>
                <w:bCs/>
                <w:iCs/>
                <w:sz w:val="20"/>
                <w:szCs w:val="20"/>
              </w:rPr>
            </w:pPr>
          </w:p>
        </w:tc>
      </w:tr>
      <w:tr w:rsidR="002374C7" w:rsidRPr="003B6E90" w14:paraId="60211D09" w14:textId="77777777" w:rsidTr="006F76D7">
        <w:trPr>
          <w:trHeight w:val="864"/>
        </w:trPr>
        <w:tc>
          <w:tcPr>
            <w:tcW w:w="1885" w:type="dxa"/>
            <w:vAlign w:val="center"/>
          </w:tcPr>
          <w:p w14:paraId="5D9C492D"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4FB02C9F"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34ACB178" w14:textId="77777777" w:rsidR="002374C7" w:rsidRPr="003B6E90" w:rsidRDefault="002374C7" w:rsidP="003B6E90">
            <w:pPr>
              <w:autoSpaceDE w:val="0"/>
              <w:autoSpaceDN w:val="0"/>
              <w:rPr>
                <w:rFonts w:eastAsia="MS PGothic"/>
                <w:bCs/>
                <w:iCs/>
                <w:sz w:val="20"/>
                <w:szCs w:val="20"/>
              </w:rPr>
            </w:pPr>
          </w:p>
        </w:tc>
      </w:tr>
      <w:tr w:rsidR="002374C7" w:rsidRPr="003B6E90" w14:paraId="006261A0" w14:textId="77777777" w:rsidTr="006F76D7">
        <w:trPr>
          <w:trHeight w:val="864"/>
        </w:trPr>
        <w:tc>
          <w:tcPr>
            <w:tcW w:w="1885" w:type="dxa"/>
            <w:vAlign w:val="center"/>
          </w:tcPr>
          <w:p w14:paraId="7163D74E"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1E47C0E7"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41C0113E" w14:textId="77777777" w:rsidR="002374C7" w:rsidRPr="003B6E90" w:rsidRDefault="002374C7" w:rsidP="003B6E90">
            <w:pPr>
              <w:autoSpaceDE w:val="0"/>
              <w:autoSpaceDN w:val="0"/>
              <w:rPr>
                <w:rFonts w:eastAsia="MS PGothic"/>
                <w:bCs/>
                <w:iCs/>
                <w:sz w:val="20"/>
                <w:szCs w:val="20"/>
              </w:rPr>
            </w:pPr>
          </w:p>
        </w:tc>
      </w:tr>
      <w:tr w:rsidR="002374C7" w:rsidRPr="003B6E90" w14:paraId="31F39CDE" w14:textId="77777777" w:rsidTr="006F76D7">
        <w:trPr>
          <w:trHeight w:val="864"/>
        </w:trPr>
        <w:tc>
          <w:tcPr>
            <w:tcW w:w="1885" w:type="dxa"/>
            <w:vAlign w:val="center"/>
          </w:tcPr>
          <w:p w14:paraId="5947F264"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382ADA2B"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5F0084CD" w14:textId="77777777" w:rsidR="002374C7" w:rsidRPr="003B6E90" w:rsidRDefault="002374C7" w:rsidP="003B6E90">
            <w:pPr>
              <w:autoSpaceDE w:val="0"/>
              <w:autoSpaceDN w:val="0"/>
              <w:rPr>
                <w:rFonts w:eastAsia="MS PGothic"/>
                <w:bCs/>
                <w:iCs/>
                <w:sz w:val="20"/>
                <w:szCs w:val="20"/>
              </w:rPr>
            </w:pPr>
          </w:p>
        </w:tc>
      </w:tr>
      <w:tr w:rsidR="002374C7" w:rsidRPr="003B6E90" w14:paraId="204C6015" w14:textId="77777777" w:rsidTr="006F76D7">
        <w:trPr>
          <w:trHeight w:val="864"/>
        </w:trPr>
        <w:tc>
          <w:tcPr>
            <w:tcW w:w="1885" w:type="dxa"/>
            <w:vAlign w:val="center"/>
          </w:tcPr>
          <w:p w14:paraId="69D5B5CE"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46AC92C7"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6587A832" w14:textId="77777777" w:rsidR="002374C7" w:rsidRPr="003B6E90" w:rsidRDefault="002374C7" w:rsidP="003B6E90">
            <w:pPr>
              <w:autoSpaceDE w:val="0"/>
              <w:autoSpaceDN w:val="0"/>
              <w:rPr>
                <w:rFonts w:eastAsia="MS PGothic"/>
                <w:bCs/>
                <w:iCs/>
                <w:sz w:val="20"/>
                <w:szCs w:val="20"/>
              </w:rPr>
            </w:pPr>
          </w:p>
        </w:tc>
      </w:tr>
      <w:tr w:rsidR="002374C7" w:rsidRPr="003B6E90" w14:paraId="588FEDE2" w14:textId="77777777" w:rsidTr="006F76D7">
        <w:trPr>
          <w:trHeight w:val="864"/>
        </w:trPr>
        <w:tc>
          <w:tcPr>
            <w:tcW w:w="1885" w:type="dxa"/>
            <w:vAlign w:val="center"/>
          </w:tcPr>
          <w:p w14:paraId="2D0EB7E8"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28B2148D"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52CB33D2" w14:textId="77777777" w:rsidR="002374C7" w:rsidRPr="003B6E90" w:rsidRDefault="002374C7" w:rsidP="003B6E90">
            <w:pPr>
              <w:autoSpaceDE w:val="0"/>
              <w:autoSpaceDN w:val="0"/>
              <w:rPr>
                <w:rFonts w:eastAsia="MS PGothic"/>
                <w:bCs/>
                <w:iCs/>
                <w:sz w:val="20"/>
                <w:szCs w:val="20"/>
              </w:rPr>
            </w:pPr>
          </w:p>
        </w:tc>
      </w:tr>
      <w:tr w:rsidR="002374C7" w:rsidRPr="003B6E90" w14:paraId="46C9E2DA" w14:textId="77777777" w:rsidTr="006F76D7">
        <w:trPr>
          <w:trHeight w:val="864"/>
        </w:trPr>
        <w:tc>
          <w:tcPr>
            <w:tcW w:w="1885" w:type="dxa"/>
            <w:vAlign w:val="center"/>
          </w:tcPr>
          <w:p w14:paraId="24A5D4D7"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08E2F880"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0664096A" w14:textId="77777777" w:rsidR="002374C7" w:rsidRPr="003B6E90" w:rsidRDefault="002374C7" w:rsidP="003B6E90">
            <w:pPr>
              <w:autoSpaceDE w:val="0"/>
              <w:autoSpaceDN w:val="0"/>
              <w:rPr>
                <w:rFonts w:eastAsia="MS PGothic"/>
                <w:bCs/>
                <w:iCs/>
                <w:sz w:val="20"/>
                <w:szCs w:val="20"/>
              </w:rPr>
            </w:pPr>
          </w:p>
        </w:tc>
      </w:tr>
      <w:tr w:rsidR="002374C7" w:rsidRPr="003B6E90" w14:paraId="57B3D040" w14:textId="77777777" w:rsidTr="006F76D7">
        <w:trPr>
          <w:trHeight w:val="864"/>
        </w:trPr>
        <w:tc>
          <w:tcPr>
            <w:tcW w:w="1885" w:type="dxa"/>
            <w:vAlign w:val="center"/>
          </w:tcPr>
          <w:p w14:paraId="4A1099A4"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79E2F740"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133447D1" w14:textId="77777777" w:rsidR="002374C7" w:rsidRPr="003B6E90" w:rsidRDefault="002374C7" w:rsidP="003B6E90">
            <w:pPr>
              <w:autoSpaceDE w:val="0"/>
              <w:autoSpaceDN w:val="0"/>
              <w:rPr>
                <w:rFonts w:eastAsia="MS PGothic"/>
                <w:bCs/>
                <w:iCs/>
                <w:sz w:val="20"/>
                <w:szCs w:val="20"/>
              </w:rPr>
            </w:pPr>
          </w:p>
        </w:tc>
      </w:tr>
      <w:tr w:rsidR="002374C7" w:rsidRPr="003B6E90" w14:paraId="6E19350C" w14:textId="77777777" w:rsidTr="006F76D7">
        <w:trPr>
          <w:trHeight w:val="864"/>
        </w:trPr>
        <w:tc>
          <w:tcPr>
            <w:tcW w:w="1885" w:type="dxa"/>
            <w:vAlign w:val="center"/>
          </w:tcPr>
          <w:p w14:paraId="2849115A"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162B64F7"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19CD2535" w14:textId="77777777" w:rsidR="002374C7" w:rsidRPr="003B6E90" w:rsidRDefault="002374C7" w:rsidP="003B6E90">
            <w:pPr>
              <w:autoSpaceDE w:val="0"/>
              <w:autoSpaceDN w:val="0"/>
              <w:rPr>
                <w:rFonts w:eastAsia="MS PGothic"/>
                <w:bCs/>
                <w:iCs/>
                <w:sz w:val="20"/>
                <w:szCs w:val="20"/>
              </w:rPr>
            </w:pPr>
          </w:p>
        </w:tc>
      </w:tr>
      <w:tr w:rsidR="002374C7" w:rsidRPr="003B6E90" w14:paraId="0A0CF19C" w14:textId="77777777" w:rsidTr="006F76D7">
        <w:trPr>
          <w:trHeight w:val="864"/>
        </w:trPr>
        <w:tc>
          <w:tcPr>
            <w:tcW w:w="1885" w:type="dxa"/>
            <w:vAlign w:val="center"/>
          </w:tcPr>
          <w:p w14:paraId="5815028C"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390F91FF"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2560B503" w14:textId="77777777" w:rsidR="002374C7" w:rsidRPr="003B6E90" w:rsidRDefault="002374C7" w:rsidP="003B6E90">
            <w:pPr>
              <w:autoSpaceDE w:val="0"/>
              <w:autoSpaceDN w:val="0"/>
              <w:rPr>
                <w:rFonts w:eastAsia="MS PGothic"/>
                <w:bCs/>
                <w:iCs/>
                <w:sz w:val="20"/>
                <w:szCs w:val="20"/>
              </w:rPr>
            </w:pPr>
          </w:p>
        </w:tc>
      </w:tr>
      <w:tr w:rsidR="002374C7" w:rsidRPr="003B6E90" w14:paraId="50D96E85" w14:textId="77777777" w:rsidTr="006F76D7">
        <w:trPr>
          <w:trHeight w:val="864"/>
        </w:trPr>
        <w:tc>
          <w:tcPr>
            <w:tcW w:w="1885" w:type="dxa"/>
            <w:vAlign w:val="center"/>
          </w:tcPr>
          <w:p w14:paraId="2D9DA605" w14:textId="77777777" w:rsidR="002374C7" w:rsidRPr="003B6E90" w:rsidRDefault="002374C7" w:rsidP="003B6E90">
            <w:pPr>
              <w:autoSpaceDE w:val="0"/>
              <w:autoSpaceDN w:val="0"/>
              <w:rPr>
                <w:rFonts w:eastAsia="MS PGothic"/>
                <w:bCs/>
                <w:iCs/>
                <w:sz w:val="20"/>
                <w:szCs w:val="20"/>
              </w:rPr>
            </w:pPr>
          </w:p>
        </w:tc>
        <w:tc>
          <w:tcPr>
            <w:tcW w:w="4860" w:type="dxa"/>
            <w:vAlign w:val="center"/>
          </w:tcPr>
          <w:p w14:paraId="13F6D813" w14:textId="77777777" w:rsidR="002374C7" w:rsidRPr="003B6E90" w:rsidRDefault="002374C7" w:rsidP="003B6E90">
            <w:pPr>
              <w:autoSpaceDE w:val="0"/>
              <w:autoSpaceDN w:val="0"/>
              <w:rPr>
                <w:rFonts w:eastAsia="MS PGothic"/>
                <w:bCs/>
                <w:iCs/>
                <w:sz w:val="20"/>
                <w:szCs w:val="20"/>
              </w:rPr>
            </w:pPr>
          </w:p>
        </w:tc>
        <w:tc>
          <w:tcPr>
            <w:tcW w:w="3510" w:type="dxa"/>
            <w:vAlign w:val="center"/>
          </w:tcPr>
          <w:p w14:paraId="7FCC0499" w14:textId="77777777" w:rsidR="002374C7" w:rsidRPr="003B6E90" w:rsidRDefault="002374C7" w:rsidP="003B6E90">
            <w:pPr>
              <w:autoSpaceDE w:val="0"/>
              <w:autoSpaceDN w:val="0"/>
              <w:rPr>
                <w:rFonts w:eastAsia="MS PGothic"/>
                <w:bCs/>
                <w:iCs/>
                <w:sz w:val="20"/>
                <w:szCs w:val="20"/>
              </w:rPr>
            </w:pPr>
          </w:p>
        </w:tc>
      </w:tr>
    </w:tbl>
    <w:p w14:paraId="4071D7C8" w14:textId="77777777" w:rsidR="002374C7" w:rsidRPr="003B6E90" w:rsidRDefault="002374C7" w:rsidP="003B6E90">
      <w:pPr>
        <w:autoSpaceDE w:val="0"/>
        <w:autoSpaceDN w:val="0"/>
        <w:rPr>
          <w:rFonts w:eastAsia="MS PGothic"/>
        </w:rPr>
        <w:sectPr w:rsidR="002374C7" w:rsidRPr="003B6E90" w:rsidSect="00C805C2">
          <w:pgSz w:w="12240" w:h="15840"/>
          <w:pgMar w:top="490" w:right="720" w:bottom="360" w:left="1008" w:header="490" w:footer="720" w:gutter="0"/>
          <w:cols w:space="720"/>
          <w:titlePg/>
          <w:docGrid w:linePitch="360"/>
        </w:sectPr>
      </w:pPr>
      <w:bookmarkStart w:id="0" w:name="_Hlk536359931"/>
    </w:p>
    <w:p w14:paraId="6A6FE9F9" w14:textId="77777777" w:rsidR="00C37AAF" w:rsidRPr="003B6E90" w:rsidRDefault="00C37AAF" w:rsidP="003B6E90">
      <w:pPr>
        <w:autoSpaceDE w:val="0"/>
        <w:autoSpaceDN w:val="0"/>
        <w:rPr>
          <w:rFonts w:eastAsia="MS PGothic"/>
        </w:rPr>
      </w:pPr>
    </w:p>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3B6E90" w14:paraId="79F2AEEB" w14:textId="77777777" w:rsidTr="007B62FB">
        <w:trPr>
          <w:trHeight w:val="3002"/>
        </w:trPr>
        <w:tc>
          <w:tcPr>
            <w:tcW w:w="9810" w:type="dxa"/>
          </w:tcPr>
          <w:p w14:paraId="626FD8E3" w14:textId="77777777" w:rsidR="00A64F9A" w:rsidRPr="003B6E90" w:rsidRDefault="00A64F9A" w:rsidP="003B6E90">
            <w:pPr>
              <w:autoSpaceDE w:val="0"/>
              <w:autoSpaceDN w:val="0"/>
              <w:jc w:val="center"/>
              <w:rPr>
                <w:rFonts w:eastAsia="MS PGothic"/>
                <w:b/>
                <w:sz w:val="20"/>
              </w:rPr>
            </w:pPr>
          </w:p>
          <w:p w14:paraId="77E057B9" w14:textId="77777777" w:rsidR="00A64F9A" w:rsidRPr="003B6E90" w:rsidRDefault="00A64F9A" w:rsidP="003B6E90">
            <w:pPr>
              <w:autoSpaceDE w:val="0"/>
              <w:autoSpaceDN w:val="0"/>
              <w:jc w:val="center"/>
              <w:rPr>
                <w:rFonts w:eastAsia="MS PGothic"/>
                <w:b/>
                <w:sz w:val="20"/>
              </w:rPr>
            </w:pPr>
            <w:r w:rsidRPr="003B6E90">
              <w:rPr>
                <w:rFonts w:eastAsia="MS PGothic"/>
                <w:b/>
                <w:sz w:val="20"/>
              </w:rPr>
              <w:t xml:space="preserve">– </w:t>
            </w:r>
            <w:r w:rsidRPr="003B6E90">
              <w:rPr>
                <w:rFonts w:eastAsia="MS PGothic"/>
                <w:b/>
                <w:sz w:val="20"/>
              </w:rPr>
              <w:t>免責条項</w:t>
            </w:r>
            <w:r w:rsidRPr="003B6E90">
              <w:rPr>
                <w:rFonts w:eastAsia="MS PGothic"/>
                <w:b/>
                <w:sz w:val="20"/>
              </w:rPr>
              <w:t xml:space="preserve"> –</w:t>
            </w:r>
          </w:p>
          <w:p w14:paraId="74925D8C" w14:textId="77777777" w:rsidR="00A64F9A" w:rsidRPr="003B6E90" w:rsidRDefault="00A64F9A" w:rsidP="003B6E90">
            <w:pPr>
              <w:autoSpaceDE w:val="0"/>
              <w:autoSpaceDN w:val="0"/>
              <w:rPr>
                <w:rFonts w:eastAsia="MS PGothic"/>
                <w:sz w:val="20"/>
              </w:rPr>
            </w:pPr>
          </w:p>
          <w:p w14:paraId="2E1BC21D" w14:textId="77777777" w:rsidR="00A64F9A" w:rsidRPr="003B6E90" w:rsidRDefault="00A64F9A" w:rsidP="003B6E90">
            <w:pPr>
              <w:autoSpaceDE w:val="0"/>
              <w:autoSpaceDN w:val="0"/>
              <w:spacing w:line="276" w:lineRule="auto"/>
              <w:rPr>
                <w:rFonts w:eastAsia="MS PGothic"/>
                <w:sz w:val="20"/>
              </w:rPr>
            </w:pPr>
            <w:r w:rsidRPr="003B6E90">
              <w:rPr>
                <w:rFonts w:eastAsia="MS PGothic"/>
                <w:sz w:val="20"/>
              </w:rPr>
              <w:t xml:space="preserve">Smartsheet </w:t>
            </w:r>
            <w:r w:rsidRPr="003B6E90">
              <w:rPr>
                <w:rFonts w:eastAsia="MS PGothic"/>
                <w:sz w:val="20"/>
              </w:rPr>
              <w:t>がこの</w:t>
            </w:r>
            <w:r w:rsidRPr="003B6E90">
              <w:rPr>
                <w:rFonts w:eastAsia="MS PGothic"/>
                <w:sz w:val="20"/>
              </w:rPr>
              <w:t xml:space="preserve"> Web </w:t>
            </w:r>
            <w:r w:rsidRPr="003B6E90">
              <w:rPr>
                <w:rFonts w:eastAsia="MS PGothic"/>
                <w:sz w:val="20"/>
              </w:rPr>
              <w:t>サイトに掲載している記事、テンプレート、または情報などは、あくまで参考としてご利用ください。</w:t>
            </w:r>
            <w:r w:rsidRPr="003B6E90">
              <w:rPr>
                <w:rFonts w:eastAsia="MS PGothic"/>
                <w:sz w:val="20"/>
              </w:rPr>
              <w:t xml:space="preserve">Smartsheet </w:t>
            </w:r>
            <w:r w:rsidRPr="003B6E90">
              <w:rPr>
                <w:rFonts w:eastAsia="MS PGothic"/>
                <w:sz w:val="20"/>
              </w:rPr>
              <w:t>は、情報の最新性および正確性の確保に努めますが、本</w:t>
            </w:r>
            <w:r w:rsidRPr="003B6E90">
              <w:rPr>
                <w:rFonts w:eastAsia="MS PGothic"/>
                <w:sz w:val="20"/>
              </w:rPr>
              <w:t xml:space="preserve"> Web </w:t>
            </w:r>
            <w:r w:rsidRPr="003B6E90">
              <w:rPr>
                <w:rFonts w:eastAsia="MS PGothic"/>
                <w:sz w:val="20"/>
              </w:rPr>
              <w:t>サイトまたは本</w:t>
            </w:r>
            <w:r w:rsidRPr="003B6E90">
              <w:rPr>
                <w:rFonts w:eastAsia="MS PGothic"/>
                <w:sz w:val="20"/>
              </w:rPr>
              <w:t xml:space="preserve"> Web </w:t>
            </w:r>
            <w:r w:rsidRPr="003B6E90">
              <w:rPr>
                <w:rFonts w:eastAsia="MS PGothic"/>
                <w:sz w:val="20"/>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3B6E90">
              <w:rPr>
                <w:rFonts w:eastAsia="MS PGothic"/>
                <w:sz w:val="20"/>
              </w:rPr>
              <w:t xml:space="preserve"> Smartsheet </w:t>
            </w:r>
            <w:r w:rsidRPr="003B6E90">
              <w:rPr>
                <w:rFonts w:eastAsia="MS PGothic"/>
                <w:sz w:val="20"/>
              </w:rPr>
              <w:t>は一切責任を負いませんので、各自の責任と判断のもとにご利用ください。</w:t>
            </w:r>
          </w:p>
        </w:tc>
      </w:tr>
    </w:tbl>
    <w:p w14:paraId="6E2D6C26" w14:textId="77777777" w:rsidR="00A64F9A" w:rsidRPr="003B6E90" w:rsidRDefault="00A64F9A" w:rsidP="003B6E90">
      <w:pPr>
        <w:autoSpaceDE w:val="0"/>
        <w:autoSpaceDN w:val="0"/>
        <w:spacing w:line="240" w:lineRule="auto"/>
        <w:rPr>
          <w:rFonts w:eastAsia="MS PGothic"/>
          <w:sz w:val="20"/>
          <w:szCs w:val="20"/>
        </w:rPr>
      </w:pPr>
    </w:p>
    <w:sectPr w:rsidR="00A64F9A" w:rsidRPr="003B6E90"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9BAE" w14:textId="77777777" w:rsidR="00C14083" w:rsidRDefault="00C14083" w:rsidP="00480F66">
      <w:pPr>
        <w:spacing w:after="0" w:line="240" w:lineRule="auto"/>
      </w:pPr>
      <w:r>
        <w:separator/>
      </w:r>
    </w:p>
  </w:endnote>
  <w:endnote w:type="continuationSeparator" w:id="0">
    <w:p w14:paraId="52CDBCE2" w14:textId="77777777" w:rsidR="00C14083" w:rsidRDefault="00C1408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4765"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ページ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126" w14:textId="355E072B" w:rsidR="00C37AAF" w:rsidRPr="003B6E90" w:rsidRDefault="00C37AAF" w:rsidP="003B6E90">
    <w:pPr>
      <w:pStyle w:val="Footer"/>
      <w:tabs>
        <w:tab w:val="clear" w:pos="9360"/>
        <w:tab w:val="right" w:pos="14317"/>
      </w:tabs>
      <w:spacing w:line="360" w:lineRule="auto"/>
      <w:rPr>
        <w:rFonts w:eastAsia="MS PGothic"/>
        <w:bCs/>
        <w:sz w:val="20"/>
      </w:rPr>
    </w:pPr>
    <w:r w:rsidRPr="003B6E90">
      <w:rPr>
        <w:rFonts w:eastAsia="MS PGothic"/>
        <w:bCs/>
        <w:sz w:val="20"/>
      </w:rPr>
      <w:tab/>
    </w:r>
    <w:r w:rsidRPr="003B6E90">
      <w:rPr>
        <w:rFonts w:eastAsia="MS PGothic"/>
        <w:bCs/>
        <w:sz w:val="20"/>
      </w:rPr>
      <w:tab/>
    </w:r>
    <w:r w:rsidRPr="003B6E90">
      <w:rPr>
        <w:rFonts w:eastAsia="MS PGothic"/>
        <w:bCs/>
        <w:sz w:val="20"/>
      </w:rPr>
      <w:fldChar w:fldCharType="begin"/>
    </w:r>
    <w:r w:rsidRPr="003B6E90">
      <w:rPr>
        <w:rFonts w:eastAsia="MS PGothic"/>
        <w:bCs/>
        <w:sz w:val="20"/>
      </w:rPr>
      <w:instrText xml:space="preserve"> PAGE  \* Arabic  \* MERGEFORMAT </w:instrText>
    </w:r>
    <w:r w:rsidRPr="003B6E90">
      <w:rPr>
        <w:rFonts w:eastAsia="MS PGothic"/>
        <w:bCs/>
        <w:sz w:val="20"/>
      </w:rPr>
      <w:fldChar w:fldCharType="separate"/>
    </w:r>
    <w:r w:rsidRPr="003B6E90">
      <w:rPr>
        <w:rFonts w:eastAsia="MS PGothic"/>
        <w:sz w:val="20"/>
      </w:rPr>
      <w:t>11</w:t>
    </w:r>
    <w:r w:rsidRPr="003B6E90">
      <w:rPr>
        <w:rFonts w:eastAsia="MS PGothic"/>
        <w:bCs/>
        <w:sz w:val="20"/>
      </w:rPr>
      <w:fldChar w:fldCharType="end"/>
    </w:r>
    <w:r w:rsidRPr="003B6E90">
      <w:rPr>
        <w:rFonts w:eastAsia="MS PGothic"/>
        <w:sz w:val="20"/>
      </w:rPr>
      <w:t>/</w:t>
    </w:r>
    <w:r w:rsidRPr="003B6E90">
      <w:rPr>
        <w:rFonts w:eastAsia="MS PGothic"/>
        <w:bCs/>
        <w:sz w:val="20"/>
      </w:rPr>
      <w:fldChar w:fldCharType="begin"/>
    </w:r>
    <w:r w:rsidRPr="003B6E90">
      <w:rPr>
        <w:rFonts w:eastAsia="MS PGothic"/>
        <w:bCs/>
        <w:sz w:val="20"/>
      </w:rPr>
      <w:instrText xml:space="preserve"> NUMPAGES  \* Arabic  \* MERGEFORMAT </w:instrText>
    </w:r>
    <w:r w:rsidRPr="003B6E90">
      <w:rPr>
        <w:rFonts w:eastAsia="MS PGothic"/>
        <w:bCs/>
        <w:sz w:val="20"/>
      </w:rPr>
      <w:fldChar w:fldCharType="separate"/>
    </w:r>
    <w:r w:rsidRPr="003B6E90">
      <w:rPr>
        <w:rFonts w:eastAsia="MS PGothic"/>
        <w:sz w:val="20"/>
      </w:rPr>
      <w:t>11</w:t>
    </w:r>
    <w:r w:rsidRPr="003B6E90">
      <w:rPr>
        <w:rFonts w:eastAsia="MS PGothic"/>
        <w:bCs/>
        <w:sz w:val="20"/>
      </w:rPr>
      <w:fldChar w:fldCharType="end"/>
    </w:r>
    <w:r w:rsidR="003B6E90">
      <w:rPr>
        <w:rFonts w:eastAsia="MS PGothic"/>
        <w:bCs/>
        <w:sz w:val="20"/>
      </w:rPr>
      <w:t xml:space="preserve"> </w:t>
    </w:r>
    <w:r w:rsidR="003B6E90" w:rsidRPr="003B6E90">
      <w:rPr>
        <w:rFonts w:eastAsia="MS PGothic"/>
        <w:sz w:val="20"/>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11DE" w14:textId="77777777" w:rsidR="00C14083" w:rsidRDefault="00C14083" w:rsidP="00480F66">
      <w:pPr>
        <w:spacing w:after="0" w:line="240" w:lineRule="auto"/>
      </w:pPr>
      <w:r>
        <w:separator/>
      </w:r>
    </w:p>
  </w:footnote>
  <w:footnote w:type="continuationSeparator" w:id="0">
    <w:p w14:paraId="40767713" w14:textId="77777777" w:rsidR="00C14083" w:rsidRDefault="00C1408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AF54"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6D5B"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eastAsia="Symbol" w:hAnsi="Symbol" w:hint="default"/>
      </w:rPr>
    </w:lvl>
    <w:lvl w:ilvl="1" w:tplc="04090003" w:tentative="1">
      <w:start w:val="1"/>
      <w:numFmt w:val="bullet"/>
      <w:lvlText w:val="o"/>
      <w:lvlJc w:val="left"/>
      <w:pPr>
        <w:ind w:left="1350" w:hanging="360"/>
      </w:pPr>
      <w:rPr>
        <w:rFonts w:ascii="Courier New" w:eastAsia="Courier New" w:hAnsi="Courier New" w:cs="Courier New" w:hint="default"/>
      </w:rPr>
    </w:lvl>
    <w:lvl w:ilvl="2" w:tplc="04090005" w:tentative="1">
      <w:start w:val="1"/>
      <w:numFmt w:val="bullet"/>
      <w:lvlText w:val=""/>
      <w:lvlJc w:val="left"/>
      <w:pPr>
        <w:ind w:left="2070" w:hanging="360"/>
      </w:pPr>
      <w:rPr>
        <w:rFonts w:ascii="Wingdings" w:eastAsia="Wingdings" w:hAnsi="Wingdings" w:hint="default"/>
      </w:rPr>
    </w:lvl>
    <w:lvl w:ilvl="3" w:tplc="04090001" w:tentative="1">
      <w:start w:val="1"/>
      <w:numFmt w:val="bullet"/>
      <w:lvlText w:val=""/>
      <w:lvlJc w:val="left"/>
      <w:pPr>
        <w:ind w:left="2790" w:hanging="360"/>
      </w:pPr>
      <w:rPr>
        <w:rFonts w:ascii="Symbol" w:eastAsia="Symbol" w:hAnsi="Symbol" w:hint="default"/>
      </w:rPr>
    </w:lvl>
    <w:lvl w:ilvl="4" w:tplc="04090003" w:tentative="1">
      <w:start w:val="1"/>
      <w:numFmt w:val="bullet"/>
      <w:lvlText w:val="o"/>
      <w:lvlJc w:val="left"/>
      <w:pPr>
        <w:ind w:left="3510" w:hanging="360"/>
      </w:pPr>
      <w:rPr>
        <w:rFonts w:ascii="Courier New" w:eastAsia="Courier New" w:hAnsi="Courier New" w:cs="Courier New" w:hint="default"/>
      </w:rPr>
    </w:lvl>
    <w:lvl w:ilvl="5" w:tplc="04090005" w:tentative="1">
      <w:start w:val="1"/>
      <w:numFmt w:val="bullet"/>
      <w:lvlText w:val=""/>
      <w:lvlJc w:val="left"/>
      <w:pPr>
        <w:ind w:left="4230" w:hanging="360"/>
      </w:pPr>
      <w:rPr>
        <w:rFonts w:ascii="Wingdings" w:eastAsia="Wingdings" w:hAnsi="Wingdings" w:hint="default"/>
      </w:rPr>
    </w:lvl>
    <w:lvl w:ilvl="6" w:tplc="04090001" w:tentative="1">
      <w:start w:val="1"/>
      <w:numFmt w:val="bullet"/>
      <w:lvlText w:val=""/>
      <w:lvlJc w:val="left"/>
      <w:pPr>
        <w:ind w:left="4950" w:hanging="360"/>
      </w:pPr>
      <w:rPr>
        <w:rFonts w:ascii="Symbol" w:eastAsia="Symbol" w:hAnsi="Symbol" w:hint="default"/>
      </w:rPr>
    </w:lvl>
    <w:lvl w:ilvl="7" w:tplc="04090003" w:tentative="1">
      <w:start w:val="1"/>
      <w:numFmt w:val="bullet"/>
      <w:lvlText w:val="o"/>
      <w:lvlJc w:val="left"/>
      <w:pPr>
        <w:ind w:left="5670" w:hanging="360"/>
      </w:pPr>
      <w:rPr>
        <w:rFonts w:ascii="Courier New" w:eastAsia="Courier New" w:hAnsi="Courier New" w:cs="Courier New" w:hint="default"/>
      </w:rPr>
    </w:lvl>
    <w:lvl w:ilvl="8" w:tplc="04090005" w:tentative="1">
      <w:start w:val="1"/>
      <w:numFmt w:val="bullet"/>
      <w:lvlText w:val=""/>
      <w:lvlJc w:val="left"/>
      <w:pPr>
        <w:ind w:left="6390" w:hanging="360"/>
      </w:pPr>
      <w:rPr>
        <w:rFonts w:ascii="Wingdings" w:eastAsia="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522984715">
    <w:abstractNumId w:val="4"/>
  </w:num>
  <w:num w:numId="2" w16cid:durableId="979654008">
    <w:abstractNumId w:val="1"/>
  </w:num>
  <w:num w:numId="3" w16cid:durableId="427165884">
    <w:abstractNumId w:val="0"/>
  </w:num>
  <w:num w:numId="4" w16cid:durableId="1835606441">
    <w:abstractNumId w:val="11"/>
  </w:num>
  <w:num w:numId="5" w16cid:durableId="1157381638">
    <w:abstractNumId w:val="12"/>
  </w:num>
  <w:num w:numId="6" w16cid:durableId="1065106772">
    <w:abstractNumId w:val="10"/>
  </w:num>
  <w:num w:numId="7" w16cid:durableId="1210457535">
    <w:abstractNumId w:val="8"/>
  </w:num>
  <w:num w:numId="8" w16cid:durableId="227112604">
    <w:abstractNumId w:val="3"/>
  </w:num>
  <w:num w:numId="9" w16cid:durableId="1367752361">
    <w:abstractNumId w:val="5"/>
  </w:num>
  <w:num w:numId="10" w16cid:durableId="704604088">
    <w:abstractNumId w:val="13"/>
  </w:num>
  <w:num w:numId="11" w16cid:durableId="1213467768">
    <w:abstractNumId w:val="9"/>
  </w:num>
  <w:num w:numId="12" w16cid:durableId="1352411517">
    <w:abstractNumId w:val="7"/>
  </w:num>
  <w:num w:numId="13" w16cid:durableId="1231504839">
    <w:abstractNumId w:val="6"/>
  </w:num>
  <w:num w:numId="14" w16cid:durableId="170154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111BF"/>
    <w:rsid w:val="000124C0"/>
    <w:rsid w:val="000221BB"/>
    <w:rsid w:val="000365EB"/>
    <w:rsid w:val="000439D0"/>
    <w:rsid w:val="00043B56"/>
    <w:rsid w:val="000445F4"/>
    <w:rsid w:val="0004771F"/>
    <w:rsid w:val="0005499B"/>
    <w:rsid w:val="000555F6"/>
    <w:rsid w:val="00062FB2"/>
    <w:rsid w:val="00066D26"/>
    <w:rsid w:val="000738CD"/>
    <w:rsid w:val="00082F3D"/>
    <w:rsid w:val="00084DC6"/>
    <w:rsid w:val="000D4FA0"/>
    <w:rsid w:val="000E13F9"/>
    <w:rsid w:val="00104901"/>
    <w:rsid w:val="00104E3A"/>
    <w:rsid w:val="0011331A"/>
    <w:rsid w:val="00114717"/>
    <w:rsid w:val="001228CB"/>
    <w:rsid w:val="00130D91"/>
    <w:rsid w:val="00132F20"/>
    <w:rsid w:val="0013660C"/>
    <w:rsid w:val="001376C5"/>
    <w:rsid w:val="00143339"/>
    <w:rsid w:val="00144067"/>
    <w:rsid w:val="00164500"/>
    <w:rsid w:val="00167C97"/>
    <w:rsid w:val="00184DC6"/>
    <w:rsid w:val="00186202"/>
    <w:rsid w:val="001A628F"/>
    <w:rsid w:val="001C6DA8"/>
    <w:rsid w:val="00210406"/>
    <w:rsid w:val="00223549"/>
    <w:rsid w:val="002374C7"/>
    <w:rsid w:val="0023786C"/>
    <w:rsid w:val="00250EF4"/>
    <w:rsid w:val="00274428"/>
    <w:rsid w:val="0027725D"/>
    <w:rsid w:val="002977B2"/>
    <w:rsid w:val="002A1AB8"/>
    <w:rsid w:val="002A25C0"/>
    <w:rsid w:val="002B385A"/>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B6E90"/>
    <w:rsid w:val="003C44FC"/>
    <w:rsid w:val="003C6D62"/>
    <w:rsid w:val="003F00E0"/>
    <w:rsid w:val="0040050C"/>
    <w:rsid w:val="0040361B"/>
    <w:rsid w:val="00410889"/>
    <w:rsid w:val="00414587"/>
    <w:rsid w:val="00424A44"/>
    <w:rsid w:val="00425A77"/>
    <w:rsid w:val="00434028"/>
    <w:rsid w:val="00440BD7"/>
    <w:rsid w:val="00443CC7"/>
    <w:rsid w:val="004449AC"/>
    <w:rsid w:val="0045153B"/>
    <w:rsid w:val="0048086A"/>
    <w:rsid w:val="00480F66"/>
    <w:rsid w:val="0048129D"/>
    <w:rsid w:val="00494038"/>
    <w:rsid w:val="004966F4"/>
    <w:rsid w:val="00511438"/>
    <w:rsid w:val="00517CA8"/>
    <w:rsid w:val="00537B78"/>
    <w:rsid w:val="00541687"/>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3AE"/>
    <w:rsid w:val="00667375"/>
    <w:rsid w:val="00671A46"/>
    <w:rsid w:val="00692B21"/>
    <w:rsid w:val="006A0235"/>
    <w:rsid w:val="006C5F2C"/>
    <w:rsid w:val="006F76D7"/>
    <w:rsid w:val="00720294"/>
    <w:rsid w:val="00722E71"/>
    <w:rsid w:val="00727E58"/>
    <w:rsid w:val="00727EB9"/>
    <w:rsid w:val="00744401"/>
    <w:rsid w:val="0076586D"/>
    <w:rsid w:val="00770091"/>
    <w:rsid w:val="0077063E"/>
    <w:rsid w:val="00773199"/>
    <w:rsid w:val="0077541A"/>
    <w:rsid w:val="0078639F"/>
    <w:rsid w:val="007B62FB"/>
    <w:rsid w:val="007C2D33"/>
    <w:rsid w:val="007D4D86"/>
    <w:rsid w:val="007E79B5"/>
    <w:rsid w:val="007F744B"/>
    <w:rsid w:val="00801DF5"/>
    <w:rsid w:val="00802E66"/>
    <w:rsid w:val="008047D3"/>
    <w:rsid w:val="008106B4"/>
    <w:rsid w:val="00812A56"/>
    <w:rsid w:val="00826077"/>
    <w:rsid w:val="00833D44"/>
    <w:rsid w:val="00865101"/>
    <w:rsid w:val="00870E2C"/>
    <w:rsid w:val="008752AF"/>
    <w:rsid w:val="00886DDF"/>
    <w:rsid w:val="008939B0"/>
    <w:rsid w:val="008A2B06"/>
    <w:rsid w:val="008D2AB6"/>
    <w:rsid w:val="008D3852"/>
    <w:rsid w:val="008F0103"/>
    <w:rsid w:val="008F7553"/>
    <w:rsid w:val="00906570"/>
    <w:rsid w:val="0092117C"/>
    <w:rsid w:val="0092169A"/>
    <w:rsid w:val="00944FB1"/>
    <w:rsid w:val="00947186"/>
    <w:rsid w:val="00955D6F"/>
    <w:rsid w:val="009749F6"/>
    <w:rsid w:val="009A177A"/>
    <w:rsid w:val="009B24E9"/>
    <w:rsid w:val="009B6F8E"/>
    <w:rsid w:val="009D4B4D"/>
    <w:rsid w:val="009E3F39"/>
    <w:rsid w:val="009E4124"/>
    <w:rsid w:val="009F740D"/>
    <w:rsid w:val="00A11A26"/>
    <w:rsid w:val="00A122C8"/>
    <w:rsid w:val="00A15E56"/>
    <w:rsid w:val="00A32F89"/>
    <w:rsid w:val="00A519D1"/>
    <w:rsid w:val="00A54153"/>
    <w:rsid w:val="00A5635A"/>
    <w:rsid w:val="00A61614"/>
    <w:rsid w:val="00A61F82"/>
    <w:rsid w:val="00A63177"/>
    <w:rsid w:val="00A64F9A"/>
    <w:rsid w:val="00A6517C"/>
    <w:rsid w:val="00A72DB9"/>
    <w:rsid w:val="00AC41EA"/>
    <w:rsid w:val="00AC78FF"/>
    <w:rsid w:val="00AF0690"/>
    <w:rsid w:val="00AF1EB2"/>
    <w:rsid w:val="00B11A9D"/>
    <w:rsid w:val="00B12F54"/>
    <w:rsid w:val="00B14E5B"/>
    <w:rsid w:val="00B23BFA"/>
    <w:rsid w:val="00B41B66"/>
    <w:rsid w:val="00B557DB"/>
    <w:rsid w:val="00B84C2A"/>
    <w:rsid w:val="00BC4FB8"/>
    <w:rsid w:val="00BD7A5C"/>
    <w:rsid w:val="00BE044A"/>
    <w:rsid w:val="00BE210B"/>
    <w:rsid w:val="00BF08D2"/>
    <w:rsid w:val="00BF7C4E"/>
    <w:rsid w:val="00C06EC0"/>
    <w:rsid w:val="00C14083"/>
    <w:rsid w:val="00C24B15"/>
    <w:rsid w:val="00C264F2"/>
    <w:rsid w:val="00C305AF"/>
    <w:rsid w:val="00C3274A"/>
    <w:rsid w:val="00C345FD"/>
    <w:rsid w:val="00C37AAF"/>
    <w:rsid w:val="00C41E1D"/>
    <w:rsid w:val="00C454ED"/>
    <w:rsid w:val="00C4718F"/>
    <w:rsid w:val="00C57099"/>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04085"/>
    <w:rsid w:val="00D111BF"/>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44278"/>
    <w:rsid w:val="00E50023"/>
    <w:rsid w:val="00E63191"/>
    <w:rsid w:val="00E731EC"/>
    <w:rsid w:val="00E8459A"/>
    <w:rsid w:val="00EB7C77"/>
    <w:rsid w:val="00EC1313"/>
    <w:rsid w:val="00EE4633"/>
    <w:rsid w:val="00EF24E5"/>
    <w:rsid w:val="00F02752"/>
    <w:rsid w:val="00F21222"/>
    <w:rsid w:val="00F303EB"/>
    <w:rsid w:val="00F31A79"/>
    <w:rsid w:val="00F4066E"/>
    <w:rsid w:val="00F46CF3"/>
    <w:rsid w:val="00F61F08"/>
    <w:rsid w:val="00F86879"/>
    <w:rsid w:val="00F9767C"/>
    <w:rsid w:val="00FA7A23"/>
    <w:rsid w:val="00FC1756"/>
    <w:rsid w:val="00FC684E"/>
    <w:rsid w:val="00FD501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DB64"/>
  <w15:docId w15:val="{28234E83-0D3D-C344-BD2E-DFE8943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eastAsia="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eastAsia="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58&amp;utm_language=JP&amp;utm_source=template-word&amp;utm_medium=content&amp;utm_campaign=ic-Quality+Control+Statement-word-77858-jp&amp;lpa=ic+Quality+Control+Statement+word+77858+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272</Words>
  <Characters>1555</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2023-08-04T01:31:00Z</cp:lastPrinted>
  <dcterms:created xsi:type="dcterms:W3CDTF">2023-07-06T17:29:00Z</dcterms:created>
  <dcterms:modified xsi:type="dcterms:W3CDTF">2023-11-08T00:03:00Z</dcterms:modified>
</cp:coreProperties>
</file>