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9CAA" w14:textId="6C72FFED" w:rsidR="00686F22" w:rsidRPr="00260EEF" w:rsidRDefault="009B7599" w:rsidP="00260EEF">
      <w:pPr>
        <w:autoSpaceDE w:val="0"/>
        <w:autoSpaceDN w:val="0"/>
        <w:spacing w:after="0" w:line="240" w:lineRule="auto"/>
        <w:rPr>
          <w:rFonts w:eastAsia="MS PGothic"/>
          <w:b/>
          <w:color w:val="808080" w:themeColor="background1" w:themeShade="80"/>
          <w:sz w:val="38"/>
          <w:szCs w:val="38"/>
        </w:rPr>
      </w:pPr>
      <w:r>
        <w:rPr>
          <w:rFonts w:eastAsia="MS PGothic"/>
          <w:b/>
          <w:noProof/>
          <w:color w:val="808080" w:themeColor="background1" w:themeShade="80"/>
          <w:sz w:val="38"/>
          <w:szCs w:val="38"/>
        </w:rPr>
        <w:drawing>
          <wp:anchor distT="0" distB="0" distL="114300" distR="114300" simplePos="0" relativeHeight="251658240" behindDoc="0" locked="0" layoutInCell="1" allowOverlap="1" wp14:anchorId="5FCE003F" wp14:editId="12D1110D">
            <wp:simplePos x="0" y="0"/>
            <wp:positionH relativeFrom="column">
              <wp:posOffset>4592320</wp:posOffset>
            </wp:positionH>
            <wp:positionV relativeFrom="paragraph">
              <wp:posOffset>-338455</wp:posOffset>
            </wp:positionV>
            <wp:extent cx="2298065" cy="457200"/>
            <wp:effectExtent l="0" t="0" r="635" b="0"/>
            <wp:wrapNone/>
            <wp:docPr id="146413996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13996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8065" cy="457200"/>
                    </a:xfrm>
                    <a:prstGeom prst="rect">
                      <a:avLst/>
                    </a:prstGeom>
                  </pic:spPr>
                </pic:pic>
              </a:graphicData>
            </a:graphic>
            <wp14:sizeRelH relativeFrom="page">
              <wp14:pctWidth>0</wp14:pctWidth>
            </wp14:sizeRelH>
            <wp14:sizeRelV relativeFrom="page">
              <wp14:pctHeight>0</wp14:pctHeight>
            </wp14:sizeRelV>
          </wp:anchor>
        </w:drawing>
      </w:r>
      <w:r w:rsidR="007421E8" w:rsidRPr="00260EEF">
        <w:rPr>
          <w:rFonts w:eastAsia="MS PGothic"/>
          <w:b/>
          <w:color w:val="808080" w:themeColor="background1" w:themeShade="80"/>
          <w:sz w:val="38"/>
        </w:rPr>
        <w:t>事故報告に対する会社</w:t>
      </w:r>
    </w:p>
    <w:p w14:paraId="3C59D93C" w14:textId="77777777" w:rsidR="007421E8" w:rsidRPr="00260EEF" w:rsidRDefault="007421E8" w:rsidP="00260EEF">
      <w:pPr>
        <w:autoSpaceDE w:val="0"/>
        <w:autoSpaceDN w:val="0"/>
        <w:spacing w:after="0" w:line="240" w:lineRule="auto"/>
        <w:rPr>
          <w:rFonts w:eastAsia="MS PGothic"/>
          <w:b/>
          <w:color w:val="808080" w:themeColor="background1" w:themeShade="80"/>
          <w:sz w:val="38"/>
          <w:szCs w:val="38"/>
        </w:rPr>
      </w:pPr>
      <w:r w:rsidRPr="00260EEF">
        <w:rPr>
          <w:rFonts w:eastAsia="MS PGothic"/>
          <w:b/>
          <w:color w:val="808080" w:themeColor="background1" w:themeShade="80"/>
          <w:sz w:val="38"/>
        </w:rPr>
        <w:t>ポリシーのサンプル</w:t>
      </w:r>
      <w:r w:rsidRPr="00260EEF">
        <w:rPr>
          <w:rFonts w:eastAsia="MS PGothic"/>
          <w:b/>
          <w:color w:val="808080" w:themeColor="background1" w:themeShade="80"/>
          <w:sz w:val="38"/>
        </w:rPr>
        <w:t xml:space="preserve"> </w:t>
      </w:r>
      <w:r w:rsidRPr="00260EEF">
        <w:rPr>
          <w:rFonts w:eastAsia="MS PGothic"/>
          <w:b/>
          <w:color w:val="808080" w:themeColor="background1" w:themeShade="80"/>
          <w:sz w:val="38"/>
        </w:rPr>
        <w:t>テンプレート</w:t>
      </w:r>
    </w:p>
    <w:p w14:paraId="5DEFA478" w14:textId="77777777" w:rsidR="00034EB5" w:rsidRPr="00260EEF" w:rsidRDefault="00034EB5" w:rsidP="00260EEF">
      <w:pPr>
        <w:autoSpaceDE w:val="0"/>
        <w:autoSpaceDN w:val="0"/>
        <w:rPr>
          <w:rFonts w:eastAsia="MS PGothic"/>
          <w:b/>
          <w:color w:val="808080" w:themeColor="background1" w:themeShade="80"/>
          <w:sz w:val="36"/>
        </w:rPr>
      </w:pPr>
    </w:p>
    <w:p w14:paraId="4D8568FC" w14:textId="77777777" w:rsidR="00686F22" w:rsidRPr="00260EEF" w:rsidRDefault="00686F22" w:rsidP="00260EEF">
      <w:pPr>
        <w:autoSpaceDE w:val="0"/>
        <w:autoSpaceDN w:val="0"/>
        <w:rPr>
          <w:rFonts w:eastAsia="MS PGothic"/>
        </w:rPr>
      </w:pPr>
    </w:p>
    <w:p w14:paraId="121959C6" w14:textId="77777777" w:rsidR="00034EB5" w:rsidRPr="00260EEF" w:rsidRDefault="00034EB5" w:rsidP="00260EEF">
      <w:pPr>
        <w:autoSpaceDE w:val="0"/>
        <w:autoSpaceDN w:val="0"/>
        <w:rPr>
          <w:rFonts w:eastAsia="MS PGothic"/>
        </w:rPr>
      </w:pPr>
    </w:p>
    <w:p w14:paraId="7195CCAE" w14:textId="77777777" w:rsidR="00034EB5" w:rsidRPr="00260EEF" w:rsidRDefault="00034EB5" w:rsidP="00260EEF">
      <w:pPr>
        <w:autoSpaceDE w:val="0"/>
        <w:autoSpaceDN w:val="0"/>
        <w:rPr>
          <w:rFonts w:eastAsia="MS PGothic"/>
        </w:rPr>
      </w:pPr>
    </w:p>
    <w:p w14:paraId="1ADA218E" w14:textId="77777777" w:rsidR="00034EB5" w:rsidRPr="00260EEF" w:rsidRDefault="00034EB5" w:rsidP="00260EEF">
      <w:pPr>
        <w:autoSpaceDE w:val="0"/>
        <w:autoSpaceDN w:val="0"/>
        <w:rPr>
          <w:rFonts w:eastAsia="MS PGothic"/>
        </w:rPr>
      </w:pPr>
    </w:p>
    <w:p w14:paraId="3D45FF1B" w14:textId="77777777" w:rsidR="00034EB5" w:rsidRPr="00260EEF" w:rsidRDefault="007421E8" w:rsidP="00260EEF">
      <w:pPr>
        <w:pStyle w:val="NoSpacing"/>
        <w:autoSpaceDE w:val="0"/>
        <w:autoSpaceDN w:val="0"/>
        <w:spacing w:after="100" w:afterAutospacing="1"/>
        <w:rPr>
          <w:rFonts w:ascii="Century Gothic" w:eastAsia="MS PGothic" w:hAnsi="Century Gothic"/>
          <w:color w:val="222A35" w:themeColor="text2" w:themeShade="80"/>
          <w:sz w:val="66"/>
          <w:szCs w:val="66"/>
        </w:rPr>
      </w:pPr>
      <w:r w:rsidRPr="00260EEF">
        <w:rPr>
          <w:rFonts w:ascii="Century Gothic" w:eastAsia="MS PGothic" w:hAnsi="Century Gothic"/>
          <w:color w:val="222A35" w:themeColor="text2" w:themeShade="80"/>
          <w:sz w:val="66"/>
        </w:rPr>
        <w:t>従業員事故・怪我報告ポリシー</w:t>
      </w:r>
    </w:p>
    <w:p w14:paraId="41588354" w14:textId="77777777" w:rsidR="00034EB5" w:rsidRPr="00260EEF" w:rsidRDefault="009E5E1B" w:rsidP="00260EEF">
      <w:pPr>
        <w:pStyle w:val="NoSpacing"/>
        <w:autoSpaceDE w:val="0"/>
        <w:autoSpaceDN w:val="0"/>
        <w:spacing w:before="40" w:after="40"/>
        <w:rPr>
          <w:rFonts w:ascii="Century Gothic" w:eastAsia="MS PGothic" w:hAnsi="Century Gothic"/>
          <w:color w:val="44546A" w:themeColor="text2"/>
          <w:sz w:val="48"/>
          <w:szCs w:val="48"/>
          <w:lang w:eastAsia="zh-TW"/>
        </w:rPr>
      </w:pPr>
      <w:r w:rsidRPr="00260EEF">
        <w:rPr>
          <w:rFonts w:ascii="Century Gothic" w:eastAsia="MS PGothic" w:hAnsi="Century Gothic"/>
          <w:color w:val="44546A" w:themeColor="text2"/>
          <w:sz w:val="48"/>
          <w:lang w:eastAsia="zh-TW"/>
        </w:rPr>
        <w:t>組織</w:t>
      </w:r>
      <w:r w:rsidRPr="00260EEF">
        <w:rPr>
          <w:rFonts w:ascii="Century Gothic" w:eastAsia="MS PGothic" w:hAnsi="Century Gothic"/>
          <w:color w:val="44546A" w:themeColor="text2"/>
          <w:sz w:val="48"/>
          <w:lang w:eastAsia="zh-TW"/>
        </w:rPr>
        <w:t>/</w:t>
      </w:r>
      <w:r w:rsidRPr="00260EEF">
        <w:rPr>
          <w:rFonts w:ascii="Century Gothic" w:eastAsia="MS PGothic" w:hAnsi="Century Gothic"/>
          <w:color w:val="44546A" w:themeColor="text2"/>
          <w:sz w:val="48"/>
          <w:lang w:eastAsia="zh-TW"/>
        </w:rPr>
        <w:t>団体名</w:t>
      </w:r>
    </w:p>
    <w:p w14:paraId="7BB30328" w14:textId="77777777" w:rsidR="00D6490B" w:rsidRPr="00260EEF" w:rsidRDefault="00D6490B" w:rsidP="00260EEF">
      <w:pPr>
        <w:pStyle w:val="NoSpacing"/>
        <w:autoSpaceDE w:val="0"/>
        <w:autoSpaceDN w:val="0"/>
        <w:spacing w:before="40" w:after="40"/>
        <w:rPr>
          <w:rFonts w:ascii="Century Gothic" w:eastAsia="MS PGothic" w:hAnsi="Century Gothic"/>
          <w:color w:val="44546A" w:themeColor="text2"/>
          <w:sz w:val="28"/>
          <w:szCs w:val="28"/>
          <w:lang w:eastAsia="zh-TW"/>
        </w:rPr>
      </w:pPr>
    </w:p>
    <w:p w14:paraId="1D8D06FA" w14:textId="77777777" w:rsidR="00034EB5" w:rsidRPr="00260EEF" w:rsidRDefault="00686F22" w:rsidP="00260EEF">
      <w:pPr>
        <w:pStyle w:val="NoSpacing"/>
        <w:autoSpaceDE w:val="0"/>
        <w:autoSpaceDN w:val="0"/>
        <w:spacing w:before="40" w:after="40"/>
        <w:rPr>
          <w:rFonts w:ascii="Century Gothic" w:eastAsia="MS PGothic" w:hAnsi="Century Gothic"/>
          <w:color w:val="44546A" w:themeColor="text2"/>
          <w:sz w:val="28"/>
          <w:szCs w:val="28"/>
          <w:lang w:eastAsia="zh-TW"/>
        </w:rPr>
      </w:pPr>
      <w:r w:rsidRPr="00260EEF">
        <w:rPr>
          <w:rFonts w:ascii="Century Gothic" w:eastAsia="MS PGothic" w:hAnsi="Century Gothic"/>
          <w:color w:val="44546A" w:themeColor="text2"/>
          <w:sz w:val="28"/>
          <w:lang w:eastAsia="zh-TW"/>
        </w:rPr>
        <w:t>00/00/0000</w:t>
      </w:r>
    </w:p>
    <w:p w14:paraId="46515872" w14:textId="77777777" w:rsidR="000430F0" w:rsidRPr="00260EEF" w:rsidRDefault="000430F0" w:rsidP="00260EEF">
      <w:pPr>
        <w:pStyle w:val="NoSpacing"/>
        <w:autoSpaceDE w:val="0"/>
        <w:autoSpaceDN w:val="0"/>
        <w:spacing w:before="40" w:after="40"/>
        <w:rPr>
          <w:rFonts w:ascii="Century Gothic" w:eastAsia="MS PGothic" w:hAnsi="Century Gothic"/>
          <w:color w:val="44546A" w:themeColor="text2"/>
          <w:sz w:val="28"/>
          <w:szCs w:val="28"/>
          <w:lang w:eastAsia="zh-TW"/>
        </w:rPr>
      </w:pPr>
    </w:p>
    <w:p w14:paraId="39BAED06" w14:textId="77777777" w:rsidR="00686F22" w:rsidRPr="00260EEF" w:rsidRDefault="007421E8" w:rsidP="00260EEF">
      <w:pPr>
        <w:pStyle w:val="NoSpacing"/>
        <w:autoSpaceDE w:val="0"/>
        <w:autoSpaceDN w:val="0"/>
        <w:spacing w:before="40" w:after="40"/>
        <w:rPr>
          <w:rFonts w:ascii="Century Gothic" w:eastAsia="MS PGothic" w:hAnsi="Century Gothic"/>
          <w:color w:val="44546A" w:themeColor="text2"/>
          <w:sz w:val="28"/>
          <w:szCs w:val="28"/>
          <w:lang w:eastAsia="zh-TW"/>
        </w:rPr>
      </w:pPr>
      <w:r w:rsidRPr="00260EEF">
        <w:rPr>
          <w:rFonts w:ascii="Century Gothic" w:eastAsia="MS PGothic" w:hAnsi="Century Gothic"/>
          <w:color w:val="44546A" w:themeColor="text2"/>
          <w:sz w:val="28"/>
          <w:lang w:eastAsia="zh-TW"/>
        </w:rPr>
        <w:t>住所</w:t>
      </w:r>
    </w:p>
    <w:p w14:paraId="5323D054" w14:textId="77777777" w:rsidR="0054715F" w:rsidRPr="00260EEF" w:rsidRDefault="0054715F" w:rsidP="00260EEF">
      <w:pPr>
        <w:pStyle w:val="NoSpacing"/>
        <w:autoSpaceDE w:val="0"/>
        <w:autoSpaceDN w:val="0"/>
        <w:spacing w:before="40" w:after="40"/>
        <w:rPr>
          <w:rFonts w:ascii="Century Gothic" w:eastAsia="MS PGothic" w:hAnsi="Century Gothic"/>
          <w:color w:val="44546A" w:themeColor="text2"/>
          <w:sz w:val="28"/>
          <w:szCs w:val="28"/>
          <w:lang w:eastAsia="zh-TW"/>
        </w:rPr>
      </w:pPr>
      <w:r w:rsidRPr="00260EEF">
        <w:rPr>
          <w:rFonts w:ascii="Century Gothic" w:eastAsia="MS PGothic" w:hAnsi="Century Gothic"/>
          <w:color w:val="44546A" w:themeColor="text2"/>
          <w:sz w:val="28"/>
          <w:lang w:eastAsia="zh-TW"/>
        </w:rPr>
        <w:t>連絡先電話番号</w:t>
      </w:r>
    </w:p>
    <w:p w14:paraId="1FFBF57E" w14:textId="77777777" w:rsidR="0054715F" w:rsidRPr="00260EEF" w:rsidRDefault="0054715F" w:rsidP="00260EEF">
      <w:pPr>
        <w:pStyle w:val="NoSpacing"/>
        <w:autoSpaceDE w:val="0"/>
        <w:autoSpaceDN w:val="0"/>
        <w:spacing w:before="40" w:after="40"/>
        <w:rPr>
          <w:rFonts w:ascii="Century Gothic" w:eastAsia="MS PGothic" w:hAnsi="Century Gothic"/>
          <w:color w:val="44546A" w:themeColor="text2"/>
          <w:sz w:val="28"/>
          <w:szCs w:val="28"/>
        </w:rPr>
      </w:pPr>
      <w:r w:rsidRPr="00260EEF">
        <w:rPr>
          <w:rFonts w:ascii="Century Gothic" w:eastAsia="MS PGothic" w:hAnsi="Century Gothic"/>
          <w:color w:val="44546A" w:themeColor="text2"/>
          <w:sz w:val="28"/>
        </w:rPr>
        <w:t xml:space="preserve">WEB </w:t>
      </w:r>
      <w:r w:rsidRPr="00260EEF">
        <w:rPr>
          <w:rFonts w:ascii="Century Gothic" w:eastAsia="MS PGothic" w:hAnsi="Century Gothic"/>
          <w:color w:val="44546A" w:themeColor="text2"/>
          <w:sz w:val="28"/>
        </w:rPr>
        <w:t>アドレス</w:t>
      </w:r>
    </w:p>
    <w:p w14:paraId="2005A77C" w14:textId="77777777" w:rsidR="00686F22" w:rsidRPr="00260EEF" w:rsidRDefault="0054715F" w:rsidP="00260EEF">
      <w:pPr>
        <w:pStyle w:val="NoSpacing"/>
        <w:autoSpaceDE w:val="0"/>
        <w:autoSpaceDN w:val="0"/>
        <w:spacing w:before="40" w:after="40"/>
        <w:rPr>
          <w:rFonts w:ascii="Century Gothic" w:eastAsia="MS PGothic" w:hAnsi="Century Gothic"/>
          <w:color w:val="44546A" w:themeColor="text2"/>
          <w:sz w:val="28"/>
          <w:szCs w:val="28"/>
        </w:rPr>
      </w:pPr>
      <w:r w:rsidRPr="00260EEF">
        <w:rPr>
          <w:rFonts w:ascii="Century Gothic" w:eastAsia="MS PGothic" w:hAnsi="Century Gothic"/>
          <w:color w:val="44546A" w:themeColor="text2"/>
          <w:sz w:val="28"/>
        </w:rPr>
        <w:t>メール</w:t>
      </w:r>
      <w:r w:rsidRPr="00260EEF">
        <w:rPr>
          <w:rFonts w:ascii="Century Gothic" w:eastAsia="MS PGothic" w:hAnsi="Century Gothic"/>
          <w:color w:val="44546A" w:themeColor="text2"/>
          <w:sz w:val="28"/>
        </w:rPr>
        <w:t xml:space="preserve"> </w:t>
      </w:r>
      <w:r w:rsidRPr="00260EEF">
        <w:rPr>
          <w:rFonts w:ascii="Century Gothic" w:eastAsia="MS PGothic" w:hAnsi="Century Gothic"/>
          <w:color w:val="44546A" w:themeColor="text2"/>
          <w:sz w:val="28"/>
        </w:rPr>
        <w:t>アドレス</w:t>
      </w:r>
    </w:p>
    <w:p w14:paraId="13F7092E" w14:textId="77777777" w:rsidR="00ED2B0B" w:rsidRPr="00260EEF" w:rsidRDefault="00ED2B0B" w:rsidP="00260EEF">
      <w:pPr>
        <w:pStyle w:val="NoSpacing"/>
        <w:autoSpaceDE w:val="0"/>
        <w:autoSpaceDN w:val="0"/>
        <w:spacing w:before="40" w:after="40"/>
        <w:rPr>
          <w:rFonts w:ascii="Century Gothic" w:eastAsia="MS PGothic" w:hAnsi="Century Gothic"/>
          <w:color w:val="44546A" w:themeColor="text2"/>
          <w:sz w:val="28"/>
          <w:szCs w:val="28"/>
        </w:rPr>
      </w:pPr>
    </w:p>
    <w:p w14:paraId="0727E7FB" w14:textId="77777777" w:rsidR="00ED2B0B" w:rsidRPr="00260EEF" w:rsidRDefault="00ED2B0B" w:rsidP="00260EEF">
      <w:pPr>
        <w:pStyle w:val="NoSpacing"/>
        <w:autoSpaceDE w:val="0"/>
        <w:autoSpaceDN w:val="0"/>
        <w:spacing w:before="40" w:after="40"/>
        <w:rPr>
          <w:rFonts w:ascii="Century Gothic" w:eastAsia="MS PGothic" w:hAnsi="Century Gothic"/>
          <w:color w:val="44546A" w:themeColor="text2"/>
          <w:sz w:val="28"/>
          <w:szCs w:val="28"/>
        </w:rPr>
      </w:pPr>
    </w:p>
    <w:p w14:paraId="20FB397D" w14:textId="77777777" w:rsidR="00686F22" w:rsidRPr="00260EEF" w:rsidRDefault="00ED2B0B" w:rsidP="00260EEF">
      <w:pPr>
        <w:pStyle w:val="NoSpacing"/>
        <w:autoSpaceDE w:val="0"/>
        <w:autoSpaceDN w:val="0"/>
        <w:spacing w:before="40" w:after="40"/>
        <w:rPr>
          <w:rFonts w:ascii="Century Gothic" w:eastAsia="MS PGothic" w:hAnsi="Century Gothic"/>
          <w:color w:val="222A35" w:themeColor="text2" w:themeShade="80"/>
          <w:sz w:val="24"/>
          <w:szCs w:val="24"/>
        </w:rPr>
      </w:pPr>
      <w:r w:rsidRPr="00260EEF">
        <w:rPr>
          <w:rFonts w:ascii="Century Gothic" w:eastAsia="MS PGothic" w:hAnsi="Century Gothic"/>
          <w:color w:val="222A35" w:themeColor="text2" w:themeShade="80"/>
          <w:sz w:val="24"/>
        </w:rPr>
        <w:t>バージョン</w:t>
      </w:r>
      <w:r w:rsidRPr="00260EEF">
        <w:rPr>
          <w:rFonts w:ascii="Century Gothic" w:eastAsia="MS PGothic" w:hAnsi="Century Gothic"/>
          <w:color w:val="222A35" w:themeColor="text2" w:themeShade="80"/>
          <w:sz w:val="24"/>
        </w:rPr>
        <w:t xml:space="preserve"> 0.0.0</w:t>
      </w:r>
    </w:p>
    <w:p w14:paraId="60D937D1" w14:textId="77777777" w:rsidR="00686F22" w:rsidRPr="00260EEF" w:rsidRDefault="00686F22" w:rsidP="00260EEF">
      <w:pPr>
        <w:pStyle w:val="NoSpacing"/>
        <w:autoSpaceDE w:val="0"/>
        <w:autoSpaceDN w:val="0"/>
        <w:spacing w:before="40" w:after="40"/>
        <w:rPr>
          <w:rFonts w:ascii="Century Gothic" w:eastAsia="MS PGothic" w:hAnsi="Century Gothic"/>
          <w:color w:val="44546A" w:themeColor="text2"/>
          <w:sz w:val="28"/>
          <w:szCs w:val="28"/>
        </w:rPr>
      </w:pPr>
    </w:p>
    <w:p w14:paraId="083F2ABD" w14:textId="77777777" w:rsidR="00686F22" w:rsidRPr="00260EEF" w:rsidRDefault="00686F22" w:rsidP="00260EEF">
      <w:pPr>
        <w:pStyle w:val="NoSpacing"/>
        <w:autoSpaceDE w:val="0"/>
        <w:autoSpaceDN w:val="0"/>
        <w:spacing w:before="40" w:after="40"/>
        <w:rPr>
          <w:rFonts w:ascii="Century Gothic" w:eastAsia="MS PGothic" w:hAnsi="Century Gothic"/>
          <w:color w:val="44546A" w:themeColor="text2"/>
          <w:sz w:val="28"/>
          <w:szCs w:val="28"/>
        </w:rPr>
      </w:pPr>
    </w:p>
    <w:p w14:paraId="7A575804" w14:textId="77777777" w:rsidR="00686F22" w:rsidRPr="00260EEF" w:rsidRDefault="00686F22" w:rsidP="00260EEF">
      <w:pPr>
        <w:pStyle w:val="NoSpacing"/>
        <w:autoSpaceDE w:val="0"/>
        <w:autoSpaceDN w:val="0"/>
        <w:spacing w:before="40" w:after="40"/>
        <w:rPr>
          <w:rFonts w:ascii="Century Gothic" w:eastAsia="MS PGothic" w:hAnsi="Century Gothic"/>
          <w:color w:val="44546A" w:themeColor="text2"/>
          <w:sz w:val="28"/>
          <w:szCs w:val="28"/>
        </w:rPr>
      </w:pPr>
    </w:p>
    <w:p w14:paraId="03D89CF9" w14:textId="77777777" w:rsidR="00034EB5" w:rsidRPr="00260EEF" w:rsidRDefault="00034EB5" w:rsidP="00260EEF">
      <w:pPr>
        <w:pStyle w:val="NoSpacing"/>
        <w:autoSpaceDE w:val="0"/>
        <w:autoSpaceDN w:val="0"/>
        <w:spacing w:before="40" w:after="40"/>
        <w:rPr>
          <w:rFonts w:ascii="Century Gothic" w:eastAsia="MS PGothic" w:hAnsi="Century Gothic"/>
          <w:color w:val="44546A" w:themeColor="text2"/>
          <w:sz w:val="20"/>
          <w:szCs w:val="20"/>
        </w:rPr>
      </w:pPr>
    </w:p>
    <w:p w14:paraId="280AB82D" w14:textId="77777777" w:rsidR="00034EB5" w:rsidRPr="00260EEF" w:rsidRDefault="00034EB5" w:rsidP="00260EEF">
      <w:pPr>
        <w:pStyle w:val="NoSpacing"/>
        <w:autoSpaceDE w:val="0"/>
        <w:autoSpaceDN w:val="0"/>
        <w:spacing w:before="40" w:after="40"/>
        <w:rPr>
          <w:rFonts w:ascii="Century Gothic" w:eastAsia="MS PGothic" w:hAnsi="Century Gothic"/>
          <w:color w:val="44546A" w:themeColor="text2"/>
          <w:sz w:val="20"/>
          <w:szCs w:val="20"/>
        </w:rPr>
      </w:pPr>
    </w:p>
    <w:p w14:paraId="3E486745" w14:textId="77777777" w:rsidR="00A32F89" w:rsidRPr="00260EEF" w:rsidRDefault="00A32F89" w:rsidP="00260EEF">
      <w:pPr>
        <w:autoSpaceDE w:val="0"/>
        <w:autoSpaceDN w:val="0"/>
        <w:rPr>
          <w:rFonts w:eastAsia="MS PGothic"/>
        </w:rPr>
      </w:pPr>
    </w:p>
    <w:tbl>
      <w:tblPr>
        <w:tblpPr w:leftFromText="180" w:rightFromText="180" w:vertAnchor="text" w:horzAnchor="margin" w:tblpY="119"/>
        <w:tblW w:w="4997" w:type="pct"/>
        <w:tblLook w:val="04A0" w:firstRow="1" w:lastRow="0" w:firstColumn="1" w:lastColumn="0" w:noHBand="0" w:noVBand="1"/>
      </w:tblPr>
      <w:tblGrid>
        <w:gridCol w:w="1310"/>
        <w:gridCol w:w="2721"/>
        <w:gridCol w:w="785"/>
        <w:gridCol w:w="3331"/>
        <w:gridCol w:w="701"/>
        <w:gridCol w:w="1648"/>
      </w:tblGrid>
      <w:tr w:rsidR="00A32F89" w:rsidRPr="00260EEF" w14:paraId="3436CF7F" w14:textId="77777777" w:rsidTr="00260EEF">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7AAEA27F" w14:textId="77777777" w:rsidR="00A32F89" w:rsidRPr="00260EEF" w:rsidRDefault="00A32F89" w:rsidP="00260EEF">
            <w:pPr>
              <w:autoSpaceDE w:val="0"/>
              <w:autoSpaceDN w:val="0"/>
              <w:spacing w:after="0"/>
              <w:rPr>
                <w:rFonts w:eastAsia="MS PGothic"/>
                <w:b/>
                <w:sz w:val="16"/>
              </w:rPr>
            </w:pPr>
            <w:r w:rsidRPr="00260EEF">
              <w:rPr>
                <w:rFonts w:eastAsia="MS PGothic"/>
                <w:b/>
                <w:sz w:val="16"/>
              </w:rPr>
              <w:t>準備担当者</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89CD993" w14:textId="77777777" w:rsidR="00A32F89" w:rsidRPr="00260EEF" w:rsidRDefault="00A32F89" w:rsidP="00260EEF">
            <w:pPr>
              <w:autoSpaceDE w:val="0"/>
              <w:autoSpaceDN w:val="0"/>
              <w:spacing w:after="0"/>
              <w:rPr>
                <w:rFonts w:eastAsia="MS PGothic"/>
              </w:rPr>
            </w:pPr>
          </w:p>
        </w:tc>
        <w:tc>
          <w:tcPr>
            <w:tcW w:w="37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453A468" w14:textId="77777777" w:rsidR="00A32F89" w:rsidRPr="00260EEF" w:rsidRDefault="00A32F89" w:rsidP="00260EEF">
            <w:pPr>
              <w:autoSpaceDE w:val="0"/>
              <w:autoSpaceDN w:val="0"/>
              <w:spacing w:after="0"/>
              <w:rPr>
                <w:rFonts w:eastAsia="MS PGothic"/>
                <w:b/>
                <w:sz w:val="16"/>
              </w:rPr>
            </w:pPr>
            <w:r w:rsidRPr="00260EEF">
              <w:rPr>
                <w:rFonts w:eastAsia="MS PGothic"/>
                <w:b/>
                <w:sz w:val="16"/>
              </w:rPr>
              <w:t>役職</w:t>
            </w:r>
          </w:p>
        </w:tc>
        <w:tc>
          <w:tcPr>
            <w:tcW w:w="158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7D718FA" w14:textId="77777777" w:rsidR="00A32F89" w:rsidRPr="00260EEF" w:rsidRDefault="00A32F89" w:rsidP="00260EEF">
            <w:pPr>
              <w:autoSpaceDE w:val="0"/>
              <w:autoSpaceDN w:val="0"/>
              <w:spacing w:after="0"/>
              <w:rPr>
                <w:rFonts w:eastAsia="MS PGothic"/>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1E5F794" w14:textId="77777777" w:rsidR="00A32F89" w:rsidRPr="00260EEF" w:rsidRDefault="00A32F89" w:rsidP="00260EEF">
            <w:pPr>
              <w:autoSpaceDE w:val="0"/>
              <w:autoSpaceDN w:val="0"/>
              <w:spacing w:after="0"/>
              <w:rPr>
                <w:rFonts w:eastAsia="MS PGothic"/>
                <w:b/>
                <w:sz w:val="16"/>
              </w:rPr>
            </w:pPr>
            <w:r w:rsidRPr="00260EEF">
              <w:rPr>
                <w:rFonts w:eastAsia="MS PGothic"/>
                <w:b/>
                <w:sz w:val="16"/>
              </w:rPr>
              <w:t>日付</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E57AA8D" w14:textId="77777777" w:rsidR="00A32F89" w:rsidRPr="00260EEF" w:rsidRDefault="00A32F89" w:rsidP="00260EEF">
            <w:pPr>
              <w:autoSpaceDE w:val="0"/>
              <w:autoSpaceDN w:val="0"/>
              <w:spacing w:after="0"/>
              <w:rPr>
                <w:rFonts w:eastAsia="MS PGothic"/>
              </w:rPr>
            </w:pPr>
          </w:p>
        </w:tc>
      </w:tr>
      <w:tr w:rsidR="00A32F89" w:rsidRPr="00260EEF" w14:paraId="59B83A38" w14:textId="77777777" w:rsidTr="00260EEF">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35C317AD" w14:textId="77777777" w:rsidR="00A32F89" w:rsidRPr="00260EEF" w:rsidRDefault="00A32F89" w:rsidP="00260EEF">
            <w:pPr>
              <w:autoSpaceDE w:val="0"/>
              <w:autoSpaceDN w:val="0"/>
              <w:spacing w:after="0"/>
              <w:rPr>
                <w:rFonts w:eastAsia="MS PGothic"/>
                <w:b/>
                <w:color w:val="FFFFFF" w:themeColor="background1"/>
                <w:sz w:val="16"/>
              </w:rPr>
            </w:pPr>
            <w:r w:rsidRPr="00260EEF">
              <w:rPr>
                <w:rFonts w:eastAsia="MS PGothic"/>
                <w:b/>
                <w:color w:val="FFFFFF" w:themeColor="background1"/>
                <w:sz w:val="16"/>
              </w:rPr>
              <w:t>承認者</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187007D7" w14:textId="77777777" w:rsidR="00A32F89" w:rsidRPr="00260EEF" w:rsidRDefault="00A32F89" w:rsidP="00260EEF">
            <w:pPr>
              <w:autoSpaceDE w:val="0"/>
              <w:autoSpaceDN w:val="0"/>
              <w:spacing w:after="0"/>
              <w:rPr>
                <w:rFonts w:eastAsia="MS PGothic"/>
              </w:rPr>
            </w:pPr>
          </w:p>
        </w:tc>
        <w:tc>
          <w:tcPr>
            <w:tcW w:w="37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CE97B3B" w14:textId="77777777" w:rsidR="00A32F89" w:rsidRPr="00260EEF" w:rsidRDefault="00A32F89" w:rsidP="00260EEF">
            <w:pPr>
              <w:autoSpaceDE w:val="0"/>
              <w:autoSpaceDN w:val="0"/>
              <w:spacing w:after="0"/>
              <w:rPr>
                <w:rFonts w:eastAsia="MS PGothic"/>
                <w:b/>
                <w:sz w:val="16"/>
              </w:rPr>
            </w:pPr>
            <w:r w:rsidRPr="00260EEF">
              <w:rPr>
                <w:rFonts w:eastAsia="MS PGothic"/>
                <w:b/>
                <w:color w:val="FFFFFF" w:themeColor="background1"/>
                <w:sz w:val="16"/>
              </w:rPr>
              <w:t>タイトル</w:t>
            </w:r>
          </w:p>
        </w:tc>
        <w:tc>
          <w:tcPr>
            <w:tcW w:w="1587" w:type="pct"/>
            <w:tcBorders>
              <w:top w:val="single" w:sz="8" w:space="0" w:color="BFBFBF"/>
              <w:left w:val="nil"/>
              <w:bottom w:val="single" w:sz="8" w:space="0" w:color="BFBFBF"/>
              <w:right w:val="single" w:sz="4" w:space="0" w:color="BFBFBF"/>
            </w:tcBorders>
            <w:shd w:val="clear" w:color="000000" w:fill="EDEDED"/>
            <w:vAlign w:val="center"/>
          </w:tcPr>
          <w:p w14:paraId="44293BC8" w14:textId="77777777" w:rsidR="00A32F89" w:rsidRPr="00260EEF" w:rsidRDefault="00A32F89" w:rsidP="00260EEF">
            <w:pPr>
              <w:autoSpaceDE w:val="0"/>
              <w:autoSpaceDN w:val="0"/>
              <w:spacing w:after="0"/>
              <w:rPr>
                <w:rFonts w:eastAsia="MS PGothic"/>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CE74E14" w14:textId="77777777" w:rsidR="00A32F89" w:rsidRPr="00260EEF" w:rsidRDefault="00A32F89" w:rsidP="00260EEF">
            <w:pPr>
              <w:autoSpaceDE w:val="0"/>
              <w:autoSpaceDN w:val="0"/>
              <w:spacing w:after="0"/>
              <w:rPr>
                <w:rFonts w:eastAsia="MS PGothic"/>
                <w:b/>
                <w:sz w:val="16"/>
              </w:rPr>
            </w:pPr>
            <w:r w:rsidRPr="00260EEF">
              <w:rPr>
                <w:rFonts w:eastAsia="MS PGothic"/>
                <w:b/>
                <w:color w:val="FFFFFF" w:themeColor="background1"/>
                <w:sz w:val="16"/>
              </w:rPr>
              <w:t>日付</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50AB6115" w14:textId="77777777" w:rsidR="00A32F89" w:rsidRPr="00260EEF" w:rsidRDefault="00A32F89" w:rsidP="00260EEF">
            <w:pPr>
              <w:autoSpaceDE w:val="0"/>
              <w:autoSpaceDN w:val="0"/>
              <w:spacing w:after="0"/>
              <w:rPr>
                <w:rFonts w:eastAsia="MS PGothic"/>
              </w:rPr>
            </w:pPr>
          </w:p>
        </w:tc>
      </w:tr>
    </w:tbl>
    <w:p w14:paraId="0B9E5D26" w14:textId="77777777" w:rsidR="00A32F89" w:rsidRPr="00260EEF" w:rsidRDefault="00A32F89" w:rsidP="00260EEF">
      <w:pPr>
        <w:autoSpaceDE w:val="0"/>
        <w:autoSpaceDN w:val="0"/>
        <w:rPr>
          <w:rFonts w:eastAsia="MS PGothic"/>
        </w:rPr>
      </w:pPr>
    </w:p>
    <w:p w14:paraId="5568365F" w14:textId="77777777" w:rsidR="00CB693F" w:rsidRPr="00260EEF" w:rsidRDefault="00CB693F" w:rsidP="00260EEF">
      <w:pPr>
        <w:autoSpaceDE w:val="0"/>
        <w:autoSpaceDN w:val="0"/>
        <w:spacing w:line="240" w:lineRule="auto"/>
        <w:rPr>
          <w:rFonts w:eastAsia="MS PGothic" w:cs="Times New Roman (Body CS)"/>
          <w:caps/>
          <w:color w:val="595959" w:themeColor="text1" w:themeTint="A6"/>
          <w:szCs w:val="20"/>
        </w:rPr>
      </w:pPr>
    </w:p>
    <w:p w14:paraId="19FAC3DD" w14:textId="77777777" w:rsidR="00A32F89" w:rsidRPr="00260EEF" w:rsidRDefault="00A32F89" w:rsidP="00260EEF">
      <w:pPr>
        <w:autoSpaceDE w:val="0"/>
        <w:autoSpaceDN w:val="0"/>
        <w:rPr>
          <w:rFonts w:eastAsia="MS PGothic"/>
        </w:rPr>
        <w:sectPr w:rsidR="00A32F89" w:rsidRPr="00260EEF"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MS PGothic"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4438B799" w14:textId="77777777" w:rsidR="0027725D" w:rsidRPr="00260EEF" w:rsidRDefault="0027725D" w:rsidP="00260EEF">
          <w:pPr>
            <w:pStyle w:val="TOCHeading"/>
            <w:autoSpaceDE w:val="0"/>
            <w:autoSpaceDN w:val="0"/>
            <w:spacing w:line="360" w:lineRule="auto"/>
            <w:rPr>
              <w:rFonts w:ascii="Century Gothic" w:eastAsia="MS PGothic" w:hAnsi="Century Gothic" w:cstheme="minorHAnsi"/>
              <w:color w:val="808080" w:themeColor="background1" w:themeShade="80"/>
              <w:sz w:val="18"/>
              <w:szCs w:val="18"/>
            </w:rPr>
          </w:pPr>
          <w:r w:rsidRPr="00260EEF">
            <w:rPr>
              <w:rFonts w:ascii="Century Gothic" w:eastAsia="MS PGothic" w:hAnsi="Century Gothic"/>
              <w:color w:val="808080" w:themeColor="background1" w:themeShade="80"/>
              <w:sz w:val="28"/>
            </w:rPr>
            <w:t>目次</w:t>
          </w:r>
        </w:p>
        <w:p w14:paraId="36117D6B" w14:textId="0548351E" w:rsidR="00260EEF" w:rsidRDefault="0027725D">
          <w:pPr>
            <w:pStyle w:val="TOC1"/>
            <w:rPr>
              <w:rFonts w:asciiTheme="minorHAnsi" w:eastAsiaTheme="minorEastAsia" w:hAnsiTheme="minorHAnsi"/>
              <w:noProof/>
              <w:kern w:val="2"/>
              <w:sz w:val="21"/>
              <w:szCs w:val="20"/>
              <w:lang w:eastAsia="zh-CN" w:bidi="hi-IN"/>
              <w14:ligatures w14:val="standardContextual"/>
            </w:rPr>
          </w:pPr>
          <w:r w:rsidRPr="00260EEF">
            <w:rPr>
              <w:rFonts w:eastAsia="MS PGothic"/>
              <w:b/>
              <w:bCs/>
              <w:sz w:val="21"/>
              <w:szCs w:val="21"/>
            </w:rPr>
            <w:fldChar w:fldCharType="begin"/>
          </w:r>
          <w:r w:rsidRPr="00260EEF">
            <w:rPr>
              <w:rFonts w:eastAsia="MS PGothic"/>
              <w:b/>
              <w:bCs/>
              <w:sz w:val="21"/>
              <w:szCs w:val="21"/>
            </w:rPr>
            <w:instrText xml:space="preserve"> TOC \o "1-3" \h \z \u </w:instrText>
          </w:r>
          <w:r w:rsidRPr="00260EEF">
            <w:rPr>
              <w:rFonts w:eastAsia="MS PGothic"/>
              <w:b/>
              <w:bCs/>
              <w:sz w:val="21"/>
              <w:szCs w:val="21"/>
            </w:rPr>
            <w:fldChar w:fldCharType="separate"/>
          </w:r>
          <w:hyperlink w:anchor="_Toc142059620" w:history="1">
            <w:r w:rsidR="00260EEF" w:rsidRPr="0014434C">
              <w:rPr>
                <w:rStyle w:val="Hyperlink"/>
                <w:rFonts w:eastAsia="MS PGothic"/>
                <w:noProof/>
              </w:rPr>
              <w:t>1.</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目的</w:t>
            </w:r>
            <w:r w:rsidR="00260EEF">
              <w:rPr>
                <w:noProof/>
                <w:webHidden/>
              </w:rPr>
              <w:tab/>
            </w:r>
            <w:r w:rsidR="00260EEF">
              <w:rPr>
                <w:noProof/>
                <w:webHidden/>
              </w:rPr>
              <w:fldChar w:fldCharType="begin"/>
            </w:r>
            <w:r w:rsidR="00260EEF">
              <w:rPr>
                <w:noProof/>
                <w:webHidden/>
              </w:rPr>
              <w:instrText xml:space="preserve"> PAGEREF _Toc142059620 \h </w:instrText>
            </w:r>
            <w:r w:rsidR="00260EEF">
              <w:rPr>
                <w:noProof/>
                <w:webHidden/>
              </w:rPr>
            </w:r>
            <w:r w:rsidR="00260EEF">
              <w:rPr>
                <w:noProof/>
                <w:webHidden/>
              </w:rPr>
              <w:fldChar w:fldCharType="separate"/>
            </w:r>
            <w:r w:rsidR="004A00B4">
              <w:rPr>
                <w:noProof/>
                <w:webHidden/>
              </w:rPr>
              <w:t>3</w:t>
            </w:r>
            <w:r w:rsidR="00260EEF">
              <w:rPr>
                <w:noProof/>
                <w:webHidden/>
              </w:rPr>
              <w:fldChar w:fldCharType="end"/>
            </w:r>
          </w:hyperlink>
        </w:p>
        <w:p w14:paraId="58053023" w14:textId="248FA2A8" w:rsidR="00260EEF" w:rsidRDefault="00000000">
          <w:pPr>
            <w:pStyle w:val="TOC1"/>
            <w:rPr>
              <w:rFonts w:asciiTheme="minorHAnsi" w:eastAsiaTheme="minorEastAsia" w:hAnsiTheme="minorHAnsi"/>
              <w:noProof/>
              <w:kern w:val="2"/>
              <w:sz w:val="21"/>
              <w:szCs w:val="20"/>
              <w:lang w:eastAsia="zh-CN" w:bidi="hi-IN"/>
              <w14:ligatures w14:val="standardContextual"/>
            </w:rPr>
          </w:pPr>
          <w:hyperlink w:anchor="_Toc142059621" w:history="1">
            <w:r w:rsidR="00260EEF" w:rsidRPr="0014434C">
              <w:rPr>
                <w:rStyle w:val="Hyperlink"/>
                <w:rFonts w:eastAsia="MS PGothic"/>
                <w:noProof/>
              </w:rPr>
              <w:t>2.</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範囲</w:t>
            </w:r>
            <w:r w:rsidR="00260EEF">
              <w:rPr>
                <w:noProof/>
                <w:webHidden/>
              </w:rPr>
              <w:tab/>
            </w:r>
            <w:r w:rsidR="00260EEF">
              <w:rPr>
                <w:noProof/>
                <w:webHidden/>
              </w:rPr>
              <w:fldChar w:fldCharType="begin"/>
            </w:r>
            <w:r w:rsidR="00260EEF">
              <w:rPr>
                <w:noProof/>
                <w:webHidden/>
              </w:rPr>
              <w:instrText xml:space="preserve"> PAGEREF _Toc142059621 \h </w:instrText>
            </w:r>
            <w:r w:rsidR="00260EEF">
              <w:rPr>
                <w:noProof/>
                <w:webHidden/>
              </w:rPr>
            </w:r>
            <w:r w:rsidR="00260EEF">
              <w:rPr>
                <w:noProof/>
                <w:webHidden/>
              </w:rPr>
              <w:fldChar w:fldCharType="separate"/>
            </w:r>
            <w:r w:rsidR="004A00B4">
              <w:rPr>
                <w:noProof/>
                <w:webHidden/>
              </w:rPr>
              <w:t>3</w:t>
            </w:r>
            <w:r w:rsidR="00260EEF">
              <w:rPr>
                <w:noProof/>
                <w:webHidden/>
              </w:rPr>
              <w:fldChar w:fldCharType="end"/>
            </w:r>
          </w:hyperlink>
        </w:p>
        <w:p w14:paraId="5A148661" w14:textId="347FFF07" w:rsidR="00260EEF" w:rsidRDefault="00000000">
          <w:pPr>
            <w:pStyle w:val="TOC1"/>
            <w:rPr>
              <w:rFonts w:asciiTheme="minorHAnsi" w:eastAsiaTheme="minorEastAsia" w:hAnsiTheme="minorHAnsi"/>
              <w:noProof/>
              <w:kern w:val="2"/>
              <w:sz w:val="21"/>
              <w:szCs w:val="20"/>
              <w:lang w:eastAsia="zh-CN" w:bidi="hi-IN"/>
              <w14:ligatures w14:val="standardContextual"/>
            </w:rPr>
          </w:pPr>
          <w:hyperlink w:anchor="_Toc142059622" w:history="1">
            <w:r w:rsidR="00260EEF" w:rsidRPr="0014434C">
              <w:rPr>
                <w:rStyle w:val="Hyperlink"/>
                <w:rFonts w:eastAsia="MS PGothic"/>
                <w:noProof/>
              </w:rPr>
              <w:t>3.</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ポリシー要素</w:t>
            </w:r>
            <w:r w:rsidR="00260EEF">
              <w:rPr>
                <w:noProof/>
                <w:webHidden/>
              </w:rPr>
              <w:tab/>
            </w:r>
            <w:r w:rsidR="00260EEF">
              <w:rPr>
                <w:noProof/>
                <w:webHidden/>
              </w:rPr>
              <w:fldChar w:fldCharType="begin"/>
            </w:r>
            <w:r w:rsidR="00260EEF">
              <w:rPr>
                <w:noProof/>
                <w:webHidden/>
              </w:rPr>
              <w:instrText xml:space="preserve"> PAGEREF _Toc142059622 \h </w:instrText>
            </w:r>
            <w:r w:rsidR="00260EEF">
              <w:rPr>
                <w:noProof/>
                <w:webHidden/>
              </w:rPr>
            </w:r>
            <w:r w:rsidR="00260EEF">
              <w:rPr>
                <w:noProof/>
                <w:webHidden/>
              </w:rPr>
              <w:fldChar w:fldCharType="separate"/>
            </w:r>
            <w:r w:rsidR="004A00B4">
              <w:rPr>
                <w:noProof/>
                <w:webHidden/>
              </w:rPr>
              <w:t>3</w:t>
            </w:r>
            <w:r w:rsidR="00260EEF">
              <w:rPr>
                <w:noProof/>
                <w:webHidden/>
              </w:rPr>
              <w:fldChar w:fldCharType="end"/>
            </w:r>
          </w:hyperlink>
        </w:p>
        <w:p w14:paraId="60742502" w14:textId="789B1FEF" w:rsidR="00260EEF" w:rsidRDefault="00000000">
          <w:pPr>
            <w:pStyle w:val="TOC1"/>
            <w:rPr>
              <w:rFonts w:asciiTheme="minorHAnsi" w:eastAsiaTheme="minorEastAsia" w:hAnsiTheme="minorHAnsi"/>
              <w:noProof/>
              <w:kern w:val="2"/>
              <w:sz w:val="21"/>
              <w:szCs w:val="20"/>
              <w:lang w:eastAsia="zh-CN" w:bidi="hi-IN"/>
              <w14:ligatures w14:val="standardContextual"/>
            </w:rPr>
          </w:pPr>
          <w:hyperlink w:anchor="_Toc142059623" w:history="1">
            <w:r w:rsidR="00260EEF" w:rsidRPr="0014434C">
              <w:rPr>
                <w:rStyle w:val="Hyperlink"/>
                <w:rFonts w:eastAsia="MS PGothic"/>
                <w:noProof/>
              </w:rPr>
              <w:t>4.</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保険の補償範囲</w:t>
            </w:r>
            <w:r w:rsidR="00260EEF">
              <w:rPr>
                <w:noProof/>
                <w:webHidden/>
              </w:rPr>
              <w:tab/>
            </w:r>
            <w:r w:rsidR="00260EEF">
              <w:rPr>
                <w:noProof/>
                <w:webHidden/>
              </w:rPr>
              <w:fldChar w:fldCharType="begin"/>
            </w:r>
            <w:r w:rsidR="00260EEF">
              <w:rPr>
                <w:noProof/>
                <w:webHidden/>
              </w:rPr>
              <w:instrText xml:space="preserve"> PAGEREF _Toc142059623 \h </w:instrText>
            </w:r>
            <w:r w:rsidR="00260EEF">
              <w:rPr>
                <w:noProof/>
                <w:webHidden/>
              </w:rPr>
            </w:r>
            <w:r w:rsidR="00260EEF">
              <w:rPr>
                <w:noProof/>
                <w:webHidden/>
              </w:rPr>
              <w:fldChar w:fldCharType="separate"/>
            </w:r>
            <w:r w:rsidR="004A00B4">
              <w:rPr>
                <w:noProof/>
                <w:webHidden/>
              </w:rPr>
              <w:t>4</w:t>
            </w:r>
            <w:r w:rsidR="00260EEF">
              <w:rPr>
                <w:noProof/>
                <w:webHidden/>
              </w:rPr>
              <w:fldChar w:fldCharType="end"/>
            </w:r>
          </w:hyperlink>
        </w:p>
        <w:p w14:paraId="62BC9B89" w14:textId="11E8D49A" w:rsidR="00260EEF" w:rsidRDefault="00000000">
          <w:pPr>
            <w:pStyle w:val="TOC1"/>
            <w:rPr>
              <w:rFonts w:asciiTheme="minorHAnsi" w:eastAsiaTheme="minorEastAsia" w:hAnsiTheme="minorHAnsi"/>
              <w:noProof/>
              <w:kern w:val="2"/>
              <w:sz w:val="21"/>
              <w:szCs w:val="20"/>
              <w:lang w:eastAsia="zh-CN" w:bidi="hi-IN"/>
              <w14:ligatures w14:val="standardContextual"/>
            </w:rPr>
          </w:pPr>
          <w:hyperlink w:anchor="_Toc142059624" w:history="1">
            <w:r w:rsidR="00260EEF" w:rsidRPr="0014434C">
              <w:rPr>
                <w:rStyle w:val="Hyperlink"/>
                <w:rFonts w:eastAsia="MS PGothic"/>
                <w:noProof/>
              </w:rPr>
              <w:t>5.</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緊急サポート</w:t>
            </w:r>
            <w:r w:rsidR="00260EEF">
              <w:rPr>
                <w:noProof/>
                <w:webHidden/>
              </w:rPr>
              <w:tab/>
            </w:r>
            <w:r w:rsidR="00260EEF">
              <w:rPr>
                <w:noProof/>
                <w:webHidden/>
              </w:rPr>
              <w:fldChar w:fldCharType="begin"/>
            </w:r>
            <w:r w:rsidR="00260EEF">
              <w:rPr>
                <w:noProof/>
                <w:webHidden/>
              </w:rPr>
              <w:instrText xml:space="preserve"> PAGEREF _Toc142059624 \h </w:instrText>
            </w:r>
            <w:r w:rsidR="00260EEF">
              <w:rPr>
                <w:noProof/>
                <w:webHidden/>
              </w:rPr>
            </w:r>
            <w:r w:rsidR="00260EEF">
              <w:rPr>
                <w:noProof/>
                <w:webHidden/>
              </w:rPr>
              <w:fldChar w:fldCharType="separate"/>
            </w:r>
            <w:r w:rsidR="004A00B4">
              <w:rPr>
                <w:noProof/>
                <w:webHidden/>
              </w:rPr>
              <w:t>4</w:t>
            </w:r>
            <w:r w:rsidR="00260EEF">
              <w:rPr>
                <w:noProof/>
                <w:webHidden/>
              </w:rPr>
              <w:fldChar w:fldCharType="end"/>
            </w:r>
          </w:hyperlink>
        </w:p>
        <w:p w14:paraId="78A7C07D" w14:textId="69D89ECC" w:rsidR="00260EEF" w:rsidRDefault="00000000" w:rsidP="00C73DF7">
          <w:pPr>
            <w:pStyle w:val="TOC2"/>
            <w:rPr>
              <w:rFonts w:asciiTheme="minorHAnsi" w:eastAsiaTheme="minorEastAsia" w:hAnsiTheme="minorHAnsi"/>
              <w:noProof/>
              <w:kern w:val="2"/>
              <w:sz w:val="21"/>
              <w:szCs w:val="20"/>
              <w:lang w:eastAsia="zh-CN" w:bidi="hi-IN"/>
              <w14:ligatures w14:val="standardContextual"/>
            </w:rPr>
          </w:pPr>
          <w:hyperlink w:anchor="_Toc142059625" w:history="1">
            <w:r w:rsidR="00260EEF" w:rsidRPr="0014434C">
              <w:rPr>
                <w:rStyle w:val="Hyperlink"/>
                <w:rFonts w:eastAsia="MS PGothic"/>
                <w:noProof/>
              </w:rPr>
              <w:t>A.</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軽傷</w:t>
            </w:r>
            <w:r w:rsidR="00260EEF">
              <w:rPr>
                <w:noProof/>
                <w:webHidden/>
              </w:rPr>
              <w:tab/>
            </w:r>
            <w:r w:rsidR="00260EEF">
              <w:rPr>
                <w:noProof/>
                <w:webHidden/>
              </w:rPr>
              <w:fldChar w:fldCharType="begin"/>
            </w:r>
            <w:r w:rsidR="00260EEF">
              <w:rPr>
                <w:noProof/>
                <w:webHidden/>
              </w:rPr>
              <w:instrText xml:space="preserve"> PAGEREF _Toc142059625 \h </w:instrText>
            </w:r>
            <w:r w:rsidR="00260EEF">
              <w:rPr>
                <w:noProof/>
                <w:webHidden/>
              </w:rPr>
            </w:r>
            <w:r w:rsidR="00260EEF">
              <w:rPr>
                <w:noProof/>
                <w:webHidden/>
              </w:rPr>
              <w:fldChar w:fldCharType="separate"/>
            </w:r>
            <w:r w:rsidR="004A00B4">
              <w:rPr>
                <w:noProof/>
                <w:webHidden/>
              </w:rPr>
              <w:t>4</w:t>
            </w:r>
            <w:r w:rsidR="00260EEF">
              <w:rPr>
                <w:noProof/>
                <w:webHidden/>
              </w:rPr>
              <w:fldChar w:fldCharType="end"/>
            </w:r>
          </w:hyperlink>
        </w:p>
        <w:p w14:paraId="569086ED" w14:textId="5861C89E" w:rsidR="00260EEF" w:rsidRDefault="00000000" w:rsidP="00C73DF7">
          <w:pPr>
            <w:pStyle w:val="TOC2"/>
            <w:rPr>
              <w:rFonts w:asciiTheme="minorHAnsi" w:eastAsiaTheme="minorEastAsia" w:hAnsiTheme="minorHAnsi"/>
              <w:noProof/>
              <w:kern w:val="2"/>
              <w:sz w:val="21"/>
              <w:szCs w:val="20"/>
              <w:lang w:eastAsia="zh-CN" w:bidi="hi-IN"/>
              <w14:ligatures w14:val="standardContextual"/>
            </w:rPr>
          </w:pPr>
          <w:hyperlink w:anchor="_Toc142059626" w:history="1">
            <w:r w:rsidR="00260EEF" w:rsidRPr="0014434C">
              <w:rPr>
                <w:rStyle w:val="Hyperlink"/>
                <w:rFonts w:eastAsia="MS PGothic"/>
                <w:noProof/>
              </w:rPr>
              <w:t>B.</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緊急医療サポート</w:t>
            </w:r>
            <w:r w:rsidR="00260EEF">
              <w:rPr>
                <w:noProof/>
                <w:webHidden/>
              </w:rPr>
              <w:tab/>
            </w:r>
            <w:r w:rsidR="00260EEF">
              <w:rPr>
                <w:noProof/>
                <w:webHidden/>
              </w:rPr>
              <w:fldChar w:fldCharType="begin"/>
            </w:r>
            <w:r w:rsidR="00260EEF">
              <w:rPr>
                <w:noProof/>
                <w:webHidden/>
              </w:rPr>
              <w:instrText xml:space="preserve"> PAGEREF _Toc142059626 \h </w:instrText>
            </w:r>
            <w:r w:rsidR="00260EEF">
              <w:rPr>
                <w:noProof/>
                <w:webHidden/>
              </w:rPr>
            </w:r>
            <w:r w:rsidR="00260EEF">
              <w:rPr>
                <w:noProof/>
                <w:webHidden/>
              </w:rPr>
              <w:fldChar w:fldCharType="separate"/>
            </w:r>
            <w:r w:rsidR="004A00B4">
              <w:rPr>
                <w:noProof/>
                <w:webHidden/>
              </w:rPr>
              <w:t>4</w:t>
            </w:r>
            <w:r w:rsidR="00260EEF">
              <w:rPr>
                <w:noProof/>
                <w:webHidden/>
              </w:rPr>
              <w:fldChar w:fldCharType="end"/>
            </w:r>
          </w:hyperlink>
        </w:p>
        <w:p w14:paraId="01951455" w14:textId="3196800A" w:rsidR="00260EEF" w:rsidRDefault="00000000">
          <w:pPr>
            <w:pStyle w:val="TOC1"/>
            <w:rPr>
              <w:rFonts w:asciiTheme="minorHAnsi" w:eastAsiaTheme="minorEastAsia" w:hAnsiTheme="minorHAnsi"/>
              <w:noProof/>
              <w:kern w:val="2"/>
              <w:sz w:val="21"/>
              <w:szCs w:val="20"/>
              <w:lang w:eastAsia="zh-CN" w:bidi="hi-IN"/>
              <w14:ligatures w14:val="standardContextual"/>
            </w:rPr>
          </w:pPr>
          <w:hyperlink w:anchor="_Toc142059627" w:history="1">
            <w:r w:rsidR="00260EEF" w:rsidRPr="0014434C">
              <w:rPr>
                <w:rStyle w:val="Hyperlink"/>
                <w:rFonts w:eastAsia="MS PGothic"/>
                <w:noProof/>
              </w:rPr>
              <w:t>6.</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事故報告手順</w:t>
            </w:r>
            <w:r w:rsidR="00260EEF">
              <w:rPr>
                <w:noProof/>
                <w:webHidden/>
              </w:rPr>
              <w:tab/>
            </w:r>
            <w:r w:rsidR="00260EEF">
              <w:rPr>
                <w:noProof/>
                <w:webHidden/>
              </w:rPr>
              <w:fldChar w:fldCharType="begin"/>
            </w:r>
            <w:r w:rsidR="00260EEF">
              <w:rPr>
                <w:noProof/>
                <w:webHidden/>
              </w:rPr>
              <w:instrText xml:space="preserve"> PAGEREF _Toc142059627 \h </w:instrText>
            </w:r>
            <w:r w:rsidR="00260EEF">
              <w:rPr>
                <w:noProof/>
                <w:webHidden/>
              </w:rPr>
            </w:r>
            <w:r w:rsidR="00260EEF">
              <w:rPr>
                <w:noProof/>
                <w:webHidden/>
              </w:rPr>
              <w:fldChar w:fldCharType="separate"/>
            </w:r>
            <w:r w:rsidR="004A00B4">
              <w:rPr>
                <w:noProof/>
                <w:webHidden/>
              </w:rPr>
              <w:t>5</w:t>
            </w:r>
            <w:r w:rsidR="00260EEF">
              <w:rPr>
                <w:noProof/>
                <w:webHidden/>
              </w:rPr>
              <w:fldChar w:fldCharType="end"/>
            </w:r>
          </w:hyperlink>
        </w:p>
        <w:p w14:paraId="4F39B960" w14:textId="1A641D95" w:rsidR="00260EEF" w:rsidRDefault="00000000">
          <w:pPr>
            <w:pStyle w:val="TOC1"/>
            <w:rPr>
              <w:rFonts w:asciiTheme="minorHAnsi" w:eastAsiaTheme="minorEastAsia" w:hAnsiTheme="minorHAnsi"/>
              <w:noProof/>
              <w:kern w:val="2"/>
              <w:sz w:val="21"/>
              <w:szCs w:val="20"/>
              <w:lang w:eastAsia="zh-CN" w:bidi="hi-IN"/>
              <w14:ligatures w14:val="standardContextual"/>
            </w:rPr>
          </w:pPr>
          <w:hyperlink w:anchor="_Toc142059628" w:history="1">
            <w:r w:rsidR="00260EEF" w:rsidRPr="0014434C">
              <w:rPr>
                <w:rStyle w:val="Hyperlink"/>
                <w:rFonts w:eastAsia="MS PGothic"/>
                <w:noProof/>
              </w:rPr>
              <w:t>7.</w:t>
            </w:r>
            <w:r w:rsidR="00260EEF">
              <w:rPr>
                <w:rFonts w:asciiTheme="minorHAnsi" w:eastAsiaTheme="minorEastAsia" w:hAnsiTheme="minorHAnsi"/>
                <w:noProof/>
                <w:kern w:val="2"/>
                <w:sz w:val="21"/>
                <w:szCs w:val="20"/>
                <w:lang w:eastAsia="zh-CN" w:bidi="hi-IN"/>
                <w14:ligatures w14:val="standardContextual"/>
              </w:rPr>
              <w:tab/>
            </w:r>
            <w:r w:rsidR="00260EEF" w:rsidRPr="0014434C">
              <w:rPr>
                <w:rStyle w:val="Hyperlink"/>
                <w:rFonts w:eastAsia="MS PGothic"/>
                <w:noProof/>
              </w:rPr>
              <w:t>レポート</w:t>
            </w:r>
            <w:r w:rsidR="00260EEF" w:rsidRPr="0014434C">
              <w:rPr>
                <w:rStyle w:val="Hyperlink"/>
                <w:rFonts w:eastAsia="MS PGothic"/>
                <w:noProof/>
              </w:rPr>
              <w:t xml:space="preserve"> </w:t>
            </w:r>
            <w:r w:rsidR="00260EEF" w:rsidRPr="0014434C">
              <w:rPr>
                <w:rStyle w:val="Hyperlink"/>
                <w:rFonts w:eastAsia="MS PGothic"/>
                <w:noProof/>
              </w:rPr>
              <w:t>フォーム</w:t>
            </w:r>
            <w:r w:rsidR="00260EEF" w:rsidRPr="0014434C">
              <w:rPr>
                <w:rStyle w:val="Hyperlink"/>
                <w:rFonts w:eastAsia="MS PGothic"/>
                <w:noProof/>
              </w:rPr>
              <w:t xml:space="preserve"> </w:t>
            </w:r>
            <w:r w:rsidR="00260EEF" w:rsidRPr="0014434C">
              <w:rPr>
                <w:rStyle w:val="Hyperlink"/>
                <w:rFonts w:eastAsia="MS PGothic"/>
                <w:noProof/>
              </w:rPr>
              <w:t>プロセス</w:t>
            </w:r>
            <w:r w:rsidR="00260EEF">
              <w:rPr>
                <w:noProof/>
                <w:webHidden/>
              </w:rPr>
              <w:tab/>
            </w:r>
            <w:r w:rsidR="00260EEF">
              <w:rPr>
                <w:noProof/>
                <w:webHidden/>
              </w:rPr>
              <w:fldChar w:fldCharType="begin"/>
            </w:r>
            <w:r w:rsidR="00260EEF">
              <w:rPr>
                <w:noProof/>
                <w:webHidden/>
              </w:rPr>
              <w:instrText xml:space="preserve"> PAGEREF _Toc142059628 \h </w:instrText>
            </w:r>
            <w:r w:rsidR="00260EEF">
              <w:rPr>
                <w:noProof/>
                <w:webHidden/>
              </w:rPr>
            </w:r>
            <w:r w:rsidR="00260EEF">
              <w:rPr>
                <w:noProof/>
                <w:webHidden/>
              </w:rPr>
              <w:fldChar w:fldCharType="separate"/>
            </w:r>
            <w:r w:rsidR="004A00B4">
              <w:rPr>
                <w:noProof/>
                <w:webHidden/>
              </w:rPr>
              <w:t>5</w:t>
            </w:r>
            <w:r w:rsidR="00260EEF">
              <w:rPr>
                <w:noProof/>
                <w:webHidden/>
              </w:rPr>
              <w:fldChar w:fldCharType="end"/>
            </w:r>
          </w:hyperlink>
        </w:p>
        <w:p w14:paraId="032C620F" w14:textId="74897010" w:rsidR="0027725D" w:rsidRPr="00260EEF" w:rsidRDefault="0027725D" w:rsidP="00260EEF">
          <w:pPr>
            <w:tabs>
              <w:tab w:val="right" w:leader="dot" w:pos="10260"/>
            </w:tabs>
            <w:autoSpaceDE w:val="0"/>
            <w:autoSpaceDN w:val="0"/>
            <w:spacing w:line="480" w:lineRule="auto"/>
            <w:ind w:left="-540"/>
            <w:rPr>
              <w:rFonts w:eastAsia="MS PGothic"/>
              <w:szCs w:val="20"/>
            </w:rPr>
          </w:pPr>
          <w:r w:rsidRPr="00260EEF">
            <w:rPr>
              <w:rFonts w:eastAsia="MS PGothic"/>
              <w:b/>
              <w:bCs/>
              <w:sz w:val="21"/>
              <w:szCs w:val="21"/>
            </w:rPr>
            <w:fldChar w:fldCharType="end"/>
          </w:r>
        </w:p>
      </w:sdtContent>
    </w:sdt>
    <w:p w14:paraId="58BA9CCF" w14:textId="77777777" w:rsidR="00692B21" w:rsidRPr="00260EEF" w:rsidRDefault="00692B21" w:rsidP="00260EEF">
      <w:pPr>
        <w:autoSpaceDE w:val="0"/>
        <w:autoSpaceDN w:val="0"/>
        <w:spacing w:line="240" w:lineRule="auto"/>
        <w:rPr>
          <w:rFonts w:eastAsia="MS PGothic"/>
          <w:szCs w:val="20"/>
        </w:rPr>
      </w:pPr>
    </w:p>
    <w:p w14:paraId="0A1E965C" w14:textId="77777777" w:rsidR="00CA7A2A" w:rsidRPr="00260EEF" w:rsidRDefault="00CA7A2A" w:rsidP="00260EEF">
      <w:pPr>
        <w:pStyle w:val="Heading1"/>
        <w:autoSpaceDE w:val="0"/>
        <w:autoSpaceDN w:val="0"/>
        <w:spacing w:line="240" w:lineRule="auto"/>
        <w:rPr>
          <w:rFonts w:eastAsia="MS PGothic"/>
          <w:szCs w:val="28"/>
        </w:rPr>
        <w:sectPr w:rsidR="00CA7A2A" w:rsidRPr="00260EEF" w:rsidSect="00C805C2">
          <w:pgSz w:w="12240" w:h="15840"/>
          <w:pgMar w:top="490" w:right="720" w:bottom="360" w:left="1008" w:header="490" w:footer="720" w:gutter="0"/>
          <w:cols w:space="720"/>
          <w:titlePg/>
          <w:docGrid w:linePitch="360"/>
        </w:sectPr>
      </w:pPr>
    </w:p>
    <w:p w14:paraId="527AF3C7" w14:textId="77777777" w:rsidR="008721D7" w:rsidRPr="00260EEF" w:rsidRDefault="00ED2B0B" w:rsidP="00260EEF">
      <w:pPr>
        <w:pStyle w:val="Heading1"/>
        <w:numPr>
          <w:ilvl w:val="0"/>
          <w:numId w:val="1"/>
        </w:numPr>
        <w:autoSpaceDE w:val="0"/>
        <w:autoSpaceDN w:val="0"/>
        <w:spacing w:line="240" w:lineRule="auto"/>
        <w:rPr>
          <w:rFonts w:eastAsia="MS PGothic"/>
          <w:szCs w:val="28"/>
        </w:rPr>
      </w:pPr>
      <w:bookmarkStart w:id="0" w:name="_Toc142059620"/>
      <w:r w:rsidRPr="00260EEF">
        <w:rPr>
          <w:rFonts w:eastAsia="MS PGothic"/>
        </w:rPr>
        <w:lastRenderedPageBreak/>
        <w:t>目的</w:t>
      </w:r>
      <w:bookmarkEnd w:id="0"/>
    </w:p>
    <w:tbl>
      <w:tblPr>
        <w:tblStyle w:val="TableGrid"/>
        <w:tblW w:w="0" w:type="auto"/>
        <w:tblLook w:val="04A0" w:firstRow="1" w:lastRow="0" w:firstColumn="1" w:lastColumn="0" w:noHBand="0" w:noVBand="1"/>
      </w:tblPr>
      <w:tblGrid>
        <w:gridCol w:w="10492"/>
      </w:tblGrid>
      <w:tr w:rsidR="00B149AE" w:rsidRPr="00260EEF" w14:paraId="5BBDC26A" w14:textId="77777777" w:rsidTr="00B149AE">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E70783" w14:textId="77777777" w:rsidR="00B149AE" w:rsidRPr="00260EEF" w:rsidRDefault="00B149AE" w:rsidP="00260EEF">
            <w:pPr>
              <w:autoSpaceDE w:val="0"/>
              <w:autoSpaceDN w:val="0"/>
              <w:ind w:left="71"/>
              <w:rPr>
                <w:rFonts w:eastAsia="MS PGothic"/>
              </w:rPr>
            </w:pPr>
          </w:p>
          <w:p w14:paraId="27180DD9" w14:textId="77777777" w:rsidR="00B149AE" w:rsidRPr="00260EEF" w:rsidRDefault="00B149AE" w:rsidP="00260EEF">
            <w:pPr>
              <w:autoSpaceDE w:val="0"/>
              <w:autoSpaceDN w:val="0"/>
              <w:ind w:left="71"/>
              <w:rPr>
                <w:rFonts w:eastAsia="MS PGothic"/>
              </w:rPr>
            </w:pPr>
            <w:r w:rsidRPr="00260EEF">
              <w:rPr>
                <w:rFonts w:eastAsia="MS PGothic"/>
              </w:rPr>
              <w:t>この文書の目的を簡単に説明します。</w:t>
            </w:r>
          </w:p>
          <w:p w14:paraId="60D80ED4" w14:textId="77777777" w:rsidR="00B149AE" w:rsidRPr="00260EEF" w:rsidRDefault="00B149AE" w:rsidP="00260EEF">
            <w:pPr>
              <w:autoSpaceDE w:val="0"/>
              <w:autoSpaceDN w:val="0"/>
              <w:rPr>
                <w:rFonts w:eastAsia="MS PGothic"/>
              </w:rPr>
            </w:pPr>
          </w:p>
        </w:tc>
      </w:tr>
    </w:tbl>
    <w:p w14:paraId="19D84FD3" w14:textId="77777777" w:rsidR="007421E8" w:rsidRPr="00260EEF" w:rsidRDefault="007421E8" w:rsidP="00260EEF">
      <w:pPr>
        <w:autoSpaceDE w:val="0"/>
        <w:autoSpaceDN w:val="0"/>
        <w:rPr>
          <w:rFonts w:eastAsia="MS PGothic"/>
        </w:rPr>
      </w:pPr>
    </w:p>
    <w:p w14:paraId="1A7B1A09" w14:textId="77777777" w:rsidR="00B149AE" w:rsidRPr="00260EEF" w:rsidRDefault="00ED2B0B" w:rsidP="00260EEF">
      <w:pPr>
        <w:pStyle w:val="Heading1"/>
        <w:numPr>
          <w:ilvl w:val="0"/>
          <w:numId w:val="1"/>
        </w:numPr>
        <w:autoSpaceDE w:val="0"/>
        <w:autoSpaceDN w:val="0"/>
        <w:spacing w:line="240" w:lineRule="auto"/>
        <w:rPr>
          <w:rFonts w:eastAsia="MS PGothic"/>
          <w:szCs w:val="28"/>
        </w:rPr>
      </w:pPr>
      <w:bookmarkStart w:id="1" w:name="_Toc142059621"/>
      <w:r w:rsidRPr="00260EEF">
        <w:rPr>
          <w:rFonts w:eastAsia="MS PGothic"/>
        </w:rPr>
        <w:t>範囲</w:t>
      </w:r>
      <w:bookmarkEnd w:id="1"/>
    </w:p>
    <w:tbl>
      <w:tblPr>
        <w:tblStyle w:val="TableGrid"/>
        <w:tblW w:w="0" w:type="auto"/>
        <w:tblLook w:val="04A0" w:firstRow="1" w:lastRow="0" w:firstColumn="1" w:lastColumn="0" w:noHBand="0" w:noVBand="1"/>
      </w:tblPr>
      <w:tblGrid>
        <w:gridCol w:w="10492"/>
      </w:tblGrid>
      <w:tr w:rsidR="00B149AE" w:rsidRPr="00260EEF" w14:paraId="43BE7D97" w14:textId="77777777" w:rsidTr="00C249BF">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FA29093" w14:textId="77777777" w:rsidR="00B149AE" w:rsidRPr="00260EEF" w:rsidRDefault="00B149AE" w:rsidP="00260EEF">
            <w:pPr>
              <w:autoSpaceDE w:val="0"/>
              <w:autoSpaceDN w:val="0"/>
              <w:ind w:left="71"/>
              <w:rPr>
                <w:rFonts w:eastAsia="MS PGothic"/>
              </w:rPr>
            </w:pPr>
          </w:p>
          <w:p w14:paraId="1A915848" w14:textId="77777777" w:rsidR="00B149AE" w:rsidRPr="00260EEF" w:rsidRDefault="000F6194" w:rsidP="00260EEF">
            <w:pPr>
              <w:autoSpaceDE w:val="0"/>
              <w:autoSpaceDN w:val="0"/>
              <w:ind w:left="71"/>
              <w:rPr>
                <w:rFonts w:eastAsia="MS PGothic"/>
              </w:rPr>
            </w:pPr>
            <w:r w:rsidRPr="00260EEF">
              <w:rPr>
                <w:rFonts w:eastAsia="MS PGothic"/>
              </w:rPr>
              <w:t>この報告ポリシーの影響を受ける人を特定します。</w:t>
            </w:r>
          </w:p>
          <w:p w14:paraId="54F485D1" w14:textId="77777777" w:rsidR="00B149AE" w:rsidRPr="00260EEF" w:rsidRDefault="00B149AE" w:rsidP="00260EEF">
            <w:pPr>
              <w:autoSpaceDE w:val="0"/>
              <w:autoSpaceDN w:val="0"/>
              <w:ind w:left="71"/>
              <w:rPr>
                <w:rFonts w:eastAsia="MS PGothic"/>
              </w:rPr>
            </w:pPr>
          </w:p>
        </w:tc>
      </w:tr>
    </w:tbl>
    <w:p w14:paraId="7DE4DB73" w14:textId="77777777" w:rsidR="007421E8" w:rsidRPr="00260EEF" w:rsidRDefault="007421E8" w:rsidP="00260EEF">
      <w:pPr>
        <w:autoSpaceDE w:val="0"/>
        <w:autoSpaceDN w:val="0"/>
        <w:rPr>
          <w:rFonts w:eastAsia="MS PGothic"/>
        </w:rPr>
      </w:pPr>
    </w:p>
    <w:p w14:paraId="4FC3C390" w14:textId="77777777" w:rsidR="00B149AE" w:rsidRPr="00260EEF" w:rsidRDefault="00B149AE" w:rsidP="00260EEF">
      <w:pPr>
        <w:pStyle w:val="Heading1"/>
        <w:numPr>
          <w:ilvl w:val="0"/>
          <w:numId w:val="1"/>
        </w:numPr>
        <w:autoSpaceDE w:val="0"/>
        <w:autoSpaceDN w:val="0"/>
        <w:spacing w:line="240" w:lineRule="auto"/>
        <w:rPr>
          <w:rFonts w:eastAsia="MS PGothic"/>
          <w:szCs w:val="28"/>
        </w:rPr>
      </w:pPr>
      <w:bookmarkStart w:id="2" w:name="_Toc142059622"/>
      <w:r w:rsidRPr="00260EEF">
        <w:rPr>
          <w:rFonts w:eastAsia="MS PGothic"/>
        </w:rPr>
        <w:t>ポリシー要素</w:t>
      </w:r>
      <w:bookmarkEnd w:id="2"/>
    </w:p>
    <w:tbl>
      <w:tblPr>
        <w:tblStyle w:val="TableGrid"/>
        <w:tblW w:w="0" w:type="auto"/>
        <w:tblLook w:val="04A0" w:firstRow="1" w:lastRow="0" w:firstColumn="1" w:lastColumn="0" w:noHBand="0" w:noVBand="1"/>
      </w:tblPr>
      <w:tblGrid>
        <w:gridCol w:w="10492"/>
      </w:tblGrid>
      <w:tr w:rsidR="00B149AE" w:rsidRPr="00260EEF" w14:paraId="30BD53A4" w14:textId="77777777" w:rsidTr="00B149AE">
        <w:trPr>
          <w:trHeight w:val="4608"/>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4323DA9" w14:textId="77777777" w:rsidR="00B149AE" w:rsidRPr="00260EEF" w:rsidRDefault="00B149AE" w:rsidP="00260EEF">
            <w:pPr>
              <w:autoSpaceDE w:val="0"/>
              <w:autoSpaceDN w:val="0"/>
              <w:ind w:left="71"/>
              <w:rPr>
                <w:rFonts w:eastAsia="MS PGothic"/>
              </w:rPr>
            </w:pPr>
          </w:p>
          <w:p w14:paraId="367447C6" w14:textId="77777777" w:rsidR="00B149AE" w:rsidRPr="00260EEF" w:rsidRDefault="00B149AE" w:rsidP="00260EEF">
            <w:pPr>
              <w:autoSpaceDE w:val="0"/>
              <w:autoSpaceDN w:val="0"/>
              <w:ind w:left="71"/>
              <w:rPr>
                <w:rFonts w:eastAsia="MS PGothic"/>
              </w:rPr>
            </w:pPr>
            <w:r w:rsidRPr="00260EEF">
              <w:rPr>
                <w:rFonts w:eastAsia="MS PGothic"/>
              </w:rPr>
              <w:t>報告する必要がある事故やインシデントの種類を定義します。</w:t>
            </w:r>
          </w:p>
          <w:p w14:paraId="25F2466E" w14:textId="77777777" w:rsidR="00B149AE" w:rsidRPr="00260EEF" w:rsidRDefault="00B149AE" w:rsidP="00260EEF">
            <w:pPr>
              <w:autoSpaceDE w:val="0"/>
              <w:autoSpaceDN w:val="0"/>
              <w:ind w:left="71"/>
              <w:rPr>
                <w:rFonts w:eastAsia="MS PGothic"/>
              </w:rPr>
            </w:pPr>
          </w:p>
          <w:p w14:paraId="5A84B915" w14:textId="77777777" w:rsidR="00B149AE" w:rsidRPr="00260EEF" w:rsidRDefault="00B149AE" w:rsidP="00260EEF">
            <w:pPr>
              <w:autoSpaceDE w:val="0"/>
              <w:autoSpaceDN w:val="0"/>
              <w:ind w:left="71"/>
              <w:rPr>
                <w:rFonts w:eastAsia="MS PGothic"/>
              </w:rPr>
            </w:pPr>
          </w:p>
        </w:tc>
      </w:tr>
    </w:tbl>
    <w:p w14:paraId="6A3E7B77" w14:textId="77777777" w:rsidR="009E5E1B" w:rsidRPr="00260EEF" w:rsidRDefault="009E5E1B" w:rsidP="00260EEF">
      <w:pPr>
        <w:autoSpaceDE w:val="0"/>
        <w:autoSpaceDN w:val="0"/>
        <w:rPr>
          <w:rFonts w:eastAsia="MS PGothic"/>
        </w:rPr>
      </w:pPr>
    </w:p>
    <w:p w14:paraId="7A13699B" w14:textId="77777777" w:rsidR="009E5E1B" w:rsidRPr="00260EEF" w:rsidRDefault="009E5E1B" w:rsidP="00260EEF">
      <w:pPr>
        <w:pStyle w:val="Heading1"/>
        <w:numPr>
          <w:ilvl w:val="0"/>
          <w:numId w:val="1"/>
        </w:numPr>
        <w:autoSpaceDE w:val="0"/>
        <w:autoSpaceDN w:val="0"/>
        <w:spacing w:line="240" w:lineRule="auto"/>
        <w:rPr>
          <w:rFonts w:eastAsia="MS PGothic"/>
        </w:rPr>
        <w:sectPr w:rsidR="009E5E1B" w:rsidRPr="00260EEF" w:rsidSect="0086587F">
          <w:pgSz w:w="12240" w:h="15840"/>
          <w:pgMar w:top="1120" w:right="720" w:bottom="360" w:left="1008" w:header="490" w:footer="720" w:gutter="0"/>
          <w:cols w:space="720"/>
          <w:titlePg/>
          <w:docGrid w:linePitch="360"/>
        </w:sectPr>
      </w:pPr>
    </w:p>
    <w:p w14:paraId="55C7564B" w14:textId="77777777" w:rsidR="00B149AE" w:rsidRPr="00260EEF" w:rsidRDefault="00ED2B0B" w:rsidP="00260EEF">
      <w:pPr>
        <w:pStyle w:val="Heading1"/>
        <w:numPr>
          <w:ilvl w:val="0"/>
          <w:numId w:val="1"/>
        </w:numPr>
        <w:autoSpaceDE w:val="0"/>
        <w:autoSpaceDN w:val="0"/>
        <w:spacing w:line="240" w:lineRule="auto"/>
        <w:rPr>
          <w:rFonts w:eastAsia="MS PGothic"/>
          <w:szCs w:val="28"/>
        </w:rPr>
      </w:pPr>
      <w:bookmarkStart w:id="3" w:name="_Toc142059623"/>
      <w:r w:rsidRPr="00260EEF">
        <w:rPr>
          <w:rFonts w:eastAsia="MS PGothic"/>
        </w:rPr>
        <w:lastRenderedPageBreak/>
        <w:t>保険の補償範囲</w:t>
      </w:r>
      <w:bookmarkEnd w:id="3"/>
    </w:p>
    <w:tbl>
      <w:tblPr>
        <w:tblStyle w:val="TableGrid"/>
        <w:tblW w:w="0" w:type="auto"/>
        <w:tblLook w:val="04A0" w:firstRow="1" w:lastRow="0" w:firstColumn="1" w:lastColumn="0" w:noHBand="0" w:noVBand="1"/>
      </w:tblPr>
      <w:tblGrid>
        <w:gridCol w:w="10492"/>
      </w:tblGrid>
      <w:tr w:rsidR="00B149AE" w:rsidRPr="00260EEF" w14:paraId="2A1F8343" w14:textId="77777777" w:rsidTr="00C249BF">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46662B" w14:textId="77777777" w:rsidR="00B149AE" w:rsidRPr="00260EEF" w:rsidRDefault="00B149AE" w:rsidP="00260EEF">
            <w:pPr>
              <w:autoSpaceDE w:val="0"/>
              <w:autoSpaceDN w:val="0"/>
              <w:ind w:left="71"/>
              <w:rPr>
                <w:rFonts w:eastAsia="MS PGothic"/>
              </w:rPr>
            </w:pPr>
          </w:p>
          <w:p w14:paraId="36CA612E" w14:textId="77777777" w:rsidR="00B149AE" w:rsidRPr="00260EEF" w:rsidRDefault="000F6194" w:rsidP="00260EEF">
            <w:pPr>
              <w:autoSpaceDE w:val="0"/>
              <w:autoSpaceDN w:val="0"/>
              <w:ind w:left="71"/>
              <w:rPr>
                <w:rFonts w:eastAsia="MS PGothic"/>
              </w:rPr>
            </w:pPr>
            <w:r w:rsidRPr="00260EEF">
              <w:rPr>
                <w:rFonts w:eastAsia="MS PGothic"/>
              </w:rPr>
              <w:t>組織の保険の補償範囲、特に従業員に対するポリシーの適用範囲を定義します。従業員が事故を報告しなかった場合は影響が出ることに言及してください。</w:t>
            </w:r>
          </w:p>
          <w:p w14:paraId="0CFEE839" w14:textId="77777777" w:rsidR="00B149AE" w:rsidRPr="00260EEF" w:rsidRDefault="00B149AE" w:rsidP="00260EEF">
            <w:pPr>
              <w:autoSpaceDE w:val="0"/>
              <w:autoSpaceDN w:val="0"/>
              <w:rPr>
                <w:rFonts w:eastAsia="MS PGothic"/>
              </w:rPr>
            </w:pPr>
          </w:p>
        </w:tc>
      </w:tr>
    </w:tbl>
    <w:p w14:paraId="15FB6FCB" w14:textId="77777777" w:rsidR="007421E8" w:rsidRPr="00260EEF" w:rsidRDefault="007421E8" w:rsidP="00260EEF">
      <w:pPr>
        <w:autoSpaceDE w:val="0"/>
        <w:autoSpaceDN w:val="0"/>
        <w:rPr>
          <w:rFonts w:eastAsia="MS PGothic"/>
        </w:rPr>
      </w:pPr>
    </w:p>
    <w:p w14:paraId="69FC790A" w14:textId="77777777" w:rsidR="007421E8" w:rsidRPr="00260EEF" w:rsidRDefault="00ED2B0B" w:rsidP="00260EEF">
      <w:pPr>
        <w:pStyle w:val="Heading1"/>
        <w:numPr>
          <w:ilvl w:val="0"/>
          <w:numId w:val="1"/>
        </w:numPr>
        <w:autoSpaceDE w:val="0"/>
        <w:autoSpaceDN w:val="0"/>
        <w:spacing w:line="240" w:lineRule="auto"/>
        <w:rPr>
          <w:rFonts w:eastAsia="MS PGothic"/>
        </w:rPr>
      </w:pPr>
      <w:bookmarkStart w:id="4" w:name="_Toc142059624"/>
      <w:r w:rsidRPr="00260EEF">
        <w:rPr>
          <w:rFonts w:eastAsia="MS PGothic"/>
        </w:rPr>
        <w:t>緊急サポート</w:t>
      </w:r>
      <w:bookmarkEnd w:id="4"/>
    </w:p>
    <w:p w14:paraId="15BC5A9D" w14:textId="77777777" w:rsidR="007421E8" w:rsidRPr="00260EEF" w:rsidRDefault="007421E8" w:rsidP="00260EEF">
      <w:pPr>
        <w:pStyle w:val="Heading2"/>
        <w:numPr>
          <w:ilvl w:val="0"/>
          <w:numId w:val="16"/>
        </w:numPr>
        <w:autoSpaceDE w:val="0"/>
        <w:autoSpaceDN w:val="0"/>
        <w:rPr>
          <w:rFonts w:eastAsia="MS PGothic"/>
        </w:rPr>
      </w:pPr>
      <w:bookmarkStart w:id="5" w:name="_Toc142059625"/>
      <w:r w:rsidRPr="00260EEF">
        <w:rPr>
          <w:rFonts w:eastAsia="MS PGothic"/>
        </w:rPr>
        <w:t>軽傷</w:t>
      </w:r>
      <w:bookmarkEnd w:id="5"/>
    </w:p>
    <w:tbl>
      <w:tblPr>
        <w:tblStyle w:val="TableGrid"/>
        <w:tblW w:w="0" w:type="auto"/>
        <w:tblInd w:w="350" w:type="dxa"/>
        <w:tblLook w:val="04A0" w:firstRow="1" w:lastRow="0" w:firstColumn="1" w:lastColumn="0" w:noHBand="0" w:noVBand="1"/>
      </w:tblPr>
      <w:tblGrid>
        <w:gridCol w:w="10142"/>
      </w:tblGrid>
      <w:tr w:rsidR="00B149AE" w:rsidRPr="00260EEF" w14:paraId="502F0CE3" w14:textId="77777777" w:rsidTr="00B149AE">
        <w:trPr>
          <w:trHeight w:val="2592"/>
        </w:trPr>
        <w:tc>
          <w:tcPr>
            <w:tcW w:w="1014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ECF4AD" w14:textId="77777777" w:rsidR="00B149AE" w:rsidRPr="00260EEF" w:rsidRDefault="00B149AE" w:rsidP="00260EEF">
            <w:pPr>
              <w:autoSpaceDE w:val="0"/>
              <w:autoSpaceDN w:val="0"/>
              <w:ind w:left="66"/>
              <w:rPr>
                <w:rFonts w:eastAsia="MS PGothic"/>
              </w:rPr>
            </w:pPr>
          </w:p>
          <w:p w14:paraId="1E73812B" w14:textId="77777777" w:rsidR="00B149AE" w:rsidRPr="00260EEF" w:rsidRDefault="000F6194" w:rsidP="00260EEF">
            <w:pPr>
              <w:autoSpaceDE w:val="0"/>
              <w:autoSpaceDN w:val="0"/>
              <w:ind w:left="66"/>
              <w:rPr>
                <w:rFonts w:eastAsia="MS PGothic"/>
              </w:rPr>
            </w:pPr>
            <w:r w:rsidRPr="00260EEF">
              <w:rPr>
                <w:rFonts w:eastAsia="MS PGothic"/>
              </w:rPr>
              <w:t>軽傷を負った場合の応急処置キットは、以下の場所にあります。</w:t>
            </w:r>
          </w:p>
        </w:tc>
      </w:tr>
    </w:tbl>
    <w:p w14:paraId="380E3822" w14:textId="77777777" w:rsidR="00B149AE" w:rsidRPr="00260EEF" w:rsidRDefault="00B149AE" w:rsidP="00260EEF">
      <w:pPr>
        <w:autoSpaceDE w:val="0"/>
        <w:autoSpaceDN w:val="0"/>
        <w:ind w:left="360"/>
        <w:rPr>
          <w:rFonts w:eastAsia="MS PGothic"/>
          <w:b/>
          <w:bCs/>
          <w:sz w:val="21"/>
          <w:szCs w:val="24"/>
        </w:rPr>
      </w:pPr>
    </w:p>
    <w:p w14:paraId="148C37C3" w14:textId="77777777" w:rsidR="007421E8" w:rsidRPr="00260EEF" w:rsidRDefault="007421E8" w:rsidP="00260EEF">
      <w:pPr>
        <w:autoSpaceDE w:val="0"/>
        <w:autoSpaceDN w:val="0"/>
        <w:ind w:left="360"/>
        <w:rPr>
          <w:rFonts w:eastAsia="MS PGothic"/>
          <w:sz w:val="21"/>
          <w:szCs w:val="24"/>
        </w:rPr>
      </w:pPr>
      <w:r w:rsidRPr="00260EEF">
        <w:rPr>
          <w:rFonts w:eastAsia="MS PGothic"/>
          <w:b/>
          <w:sz w:val="21"/>
        </w:rPr>
        <w:t>注</w:t>
      </w:r>
      <w:r w:rsidRPr="00260EEF">
        <w:rPr>
          <w:rFonts w:eastAsia="MS PGothic"/>
          <w:b/>
          <w:sz w:val="21"/>
        </w:rPr>
        <w:t xml:space="preserve">: </w:t>
      </w:r>
      <w:r w:rsidRPr="00260EEF">
        <w:rPr>
          <w:rFonts w:eastAsia="MS PGothic"/>
          <w:b/>
          <w:sz w:val="21"/>
        </w:rPr>
        <w:t>他の人の血液や体液には触れないでください。</w:t>
      </w:r>
      <w:r w:rsidRPr="00260EEF">
        <w:rPr>
          <w:rFonts w:eastAsia="MS PGothic"/>
          <w:sz w:val="21"/>
          <w:szCs w:val="24"/>
        </w:rPr>
        <w:t xml:space="preserve"> </w:t>
      </w:r>
    </w:p>
    <w:p w14:paraId="6243EB49" w14:textId="77777777" w:rsidR="007421E8" w:rsidRPr="00260EEF" w:rsidRDefault="007421E8" w:rsidP="00260EEF">
      <w:pPr>
        <w:autoSpaceDE w:val="0"/>
        <w:autoSpaceDN w:val="0"/>
        <w:ind w:left="360"/>
        <w:rPr>
          <w:rFonts w:eastAsia="MS PGothic"/>
        </w:rPr>
      </w:pPr>
      <w:r w:rsidRPr="00260EEF">
        <w:rPr>
          <w:rFonts w:eastAsia="MS PGothic"/>
        </w:rPr>
        <w:t>サポートが必要な場合は、</w:t>
      </w:r>
      <w:r w:rsidRPr="00260EEF">
        <w:rPr>
          <w:rFonts w:eastAsia="MS PGothic"/>
        </w:rPr>
        <w:t>[</w:t>
      </w:r>
      <w:r w:rsidRPr="00260EEF">
        <w:rPr>
          <w:rFonts w:eastAsia="MS PGothic"/>
        </w:rPr>
        <w:t>適切な部門名</w:t>
      </w:r>
      <w:r w:rsidRPr="00260EEF">
        <w:rPr>
          <w:rFonts w:eastAsia="MS PGothic"/>
        </w:rPr>
        <w:t xml:space="preserve">] </w:t>
      </w:r>
      <w:r w:rsidRPr="00260EEF">
        <w:rPr>
          <w:rFonts w:eastAsia="MS PGothic"/>
        </w:rPr>
        <w:t>の</w:t>
      </w:r>
      <w:r w:rsidRPr="00260EEF">
        <w:rPr>
          <w:rFonts w:eastAsia="MS PGothic"/>
        </w:rPr>
        <w:t xml:space="preserve"> [</w:t>
      </w:r>
      <w:r w:rsidRPr="00260EEF">
        <w:rPr>
          <w:rFonts w:eastAsia="MS PGothic"/>
        </w:rPr>
        <w:t>電話番号</w:t>
      </w:r>
      <w:r w:rsidRPr="00260EEF">
        <w:rPr>
          <w:rFonts w:eastAsia="MS PGothic"/>
        </w:rPr>
        <w:t xml:space="preserve">] </w:t>
      </w:r>
      <w:r w:rsidRPr="00260EEF">
        <w:rPr>
          <w:rFonts w:eastAsia="MS PGothic"/>
        </w:rPr>
        <w:t>に連絡してください。</w:t>
      </w:r>
      <w:r w:rsidRPr="00260EEF">
        <w:rPr>
          <w:rFonts w:eastAsia="MS PGothic"/>
        </w:rPr>
        <w:t xml:space="preserve"> </w:t>
      </w:r>
    </w:p>
    <w:p w14:paraId="62A6393E" w14:textId="77777777" w:rsidR="007421E8" w:rsidRPr="00260EEF" w:rsidRDefault="007421E8" w:rsidP="00260EEF">
      <w:pPr>
        <w:autoSpaceDE w:val="0"/>
        <w:autoSpaceDN w:val="0"/>
        <w:ind w:left="360"/>
        <w:rPr>
          <w:rFonts w:eastAsia="MS PGothic"/>
        </w:rPr>
      </w:pPr>
    </w:p>
    <w:p w14:paraId="1DEEE4AE" w14:textId="77777777" w:rsidR="00B149AE" w:rsidRPr="00260EEF" w:rsidRDefault="007421E8" w:rsidP="00260EEF">
      <w:pPr>
        <w:pStyle w:val="Heading2"/>
        <w:numPr>
          <w:ilvl w:val="0"/>
          <w:numId w:val="16"/>
        </w:numPr>
        <w:autoSpaceDE w:val="0"/>
        <w:autoSpaceDN w:val="0"/>
        <w:rPr>
          <w:rFonts w:eastAsia="MS PGothic"/>
        </w:rPr>
      </w:pPr>
      <w:bookmarkStart w:id="6" w:name="_Toc142059626"/>
      <w:r w:rsidRPr="00260EEF">
        <w:rPr>
          <w:rFonts w:eastAsia="MS PGothic"/>
        </w:rPr>
        <w:t>緊急医療サポート</w:t>
      </w:r>
      <w:bookmarkEnd w:id="6"/>
    </w:p>
    <w:tbl>
      <w:tblPr>
        <w:tblStyle w:val="TableGrid"/>
        <w:tblW w:w="0" w:type="auto"/>
        <w:tblInd w:w="350" w:type="dxa"/>
        <w:tblLook w:val="04A0" w:firstRow="1" w:lastRow="0" w:firstColumn="1" w:lastColumn="0" w:noHBand="0" w:noVBand="1"/>
      </w:tblPr>
      <w:tblGrid>
        <w:gridCol w:w="10142"/>
      </w:tblGrid>
      <w:tr w:rsidR="00B149AE" w:rsidRPr="00260EEF" w14:paraId="7B527108" w14:textId="77777777" w:rsidTr="00B149AE">
        <w:trPr>
          <w:trHeight w:val="3168"/>
        </w:trPr>
        <w:tc>
          <w:tcPr>
            <w:tcW w:w="1014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C7A2ED" w14:textId="77777777" w:rsidR="00B149AE" w:rsidRPr="00260EEF" w:rsidRDefault="00B149AE" w:rsidP="00260EEF">
            <w:pPr>
              <w:autoSpaceDE w:val="0"/>
              <w:autoSpaceDN w:val="0"/>
              <w:ind w:left="66"/>
              <w:rPr>
                <w:rFonts w:eastAsia="MS PGothic"/>
              </w:rPr>
            </w:pPr>
          </w:p>
          <w:p w14:paraId="35C25562" w14:textId="77777777" w:rsidR="00B149AE" w:rsidRPr="00260EEF" w:rsidRDefault="00B149AE" w:rsidP="00260EEF">
            <w:pPr>
              <w:autoSpaceDE w:val="0"/>
              <w:autoSpaceDN w:val="0"/>
              <w:ind w:left="66"/>
              <w:rPr>
                <w:rFonts w:eastAsia="MS PGothic"/>
              </w:rPr>
            </w:pPr>
          </w:p>
        </w:tc>
      </w:tr>
    </w:tbl>
    <w:p w14:paraId="09A2F2FA" w14:textId="77777777" w:rsidR="007421E8" w:rsidRPr="00260EEF" w:rsidRDefault="007421E8" w:rsidP="00260EEF">
      <w:pPr>
        <w:autoSpaceDE w:val="0"/>
        <w:autoSpaceDN w:val="0"/>
        <w:ind w:left="360"/>
        <w:rPr>
          <w:rFonts w:eastAsia="MS PGothic"/>
        </w:rPr>
        <w:sectPr w:rsidR="007421E8" w:rsidRPr="00260EEF" w:rsidSect="0086587F">
          <w:pgSz w:w="12240" w:h="15840"/>
          <w:pgMar w:top="1120" w:right="720" w:bottom="360" w:left="1008" w:header="490" w:footer="720" w:gutter="0"/>
          <w:cols w:space="720"/>
          <w:titlePg/>
          <w:docGrid w:linePitch="360"/>
        </w:sectPr>
      </w:pPr>
      <w:r w:rsidRPr="00260EEF">
        <w:rPr>
          <w:rFonts w:eastAsia="MS PGothic"/>
        </w:rPr>
        <w:tab/>
      </w:r>
    </w:p>
    <w:p w14:paraId="4B5029A6" w14:textId="77777777" w:rsidR="00DD2718" w:rsidRPr="00260EEF" w:rsidRDefault="00556897" w:rsidP="00260EEF">
      <w:pPr>
        <w:pStyle w:val="Heading1"/>
        <w:numPr>
          <w:ilvl w:val="0"/>
          <w:numId w:val="1"/>
        </w:numPr>
        <w:autoSpaceDE w:val="0"/>
        <w:autoSpaceDN w:val="0"/>
        <w:spacing w:line="240" w:lineRule="auto"/>
        <w:rPr>
          <w:rFonts w:eastAsia="MS PGothic"/>
          <w:szCs w:val="28"/>
        </w:rPr>
      </w:pPr>
      <w:bookmarkStart w:id="7" w:name="_Toc142059627"/>
      <w:r w:rsidRPr="00260EEF">
        <w:rPr>
          <w:rFonts w:eastAsia="MS PGothic"/>
        </w:rPr>
        <w:lastRenderedPageBreak/>
        <w:t>事故報告手順</w:t>
      </w:r>
      <w:bookmarkEnd w:id="7"/>
    </w:p>
    <w:tbl>
      <w:tblPr>
        <w:tblStyle w:val="TableGrid"/>
        <w:tblW w:w="0" w:type="auto"/>
        <w:tblLook w:val="04A0" w:firstRow="1" w:lastRow="0" w:firstColumn="1" w:lastColumn="0" w:noHBand="0" w:noVBand="1"/>
      </w:tblPr>
      <w:tblGrid>
        <w:gridCol w:w="10492"/>
      </w:tblGrid>
      <w:tr w:rsidR="00DD2718" w:rsidRPr="00260EEF" w14:paraId="450053F9" w14:textId="77777777" w:rsidTr="00C249BF">
        <w:trPr>
          <w:trHeight w:val="4608"/>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5AB46C" w14:textId="77777777" w:rsidR="00DD2718" w:rsidRPr="00260EEF" w:rsidRDefault="00DD2718" w:rsidP="00260EEF">
            <w:pPr>
              <w:autoSpaceDE w:val="0"/>
              <w:autoSpaceDN w:val="0"/>
              <w:ind w:left="71"/>
              <w:rPr>
                <w:rFonts w:eastAsia="MS PGothic"/>
              </w:rPr>
            </w:pPr>
          </w:p>
          <w:p w14:paraId="7BC87B62" w14:textId="77777777" w:rsidR="00DD2718" w:rsidRPr="00260EEF" w:rsidRDefault="000F6194" w:rsidP="00260EEF">
            <w:pPr>
              <w:autoSpaceDE w:val="0"/>
              <w:autoSpaceDN w:val="0"/>
              <w:spacing w:after="120"/>
              <w:ind w:left="72"/>
              <w:rPr>
                <w:rFonts w:eastAsia="MS PGothic"/>
              </w:rPr>
            </w:pPr>
            <w:r w:rsidRPr="00260EEF">
              <w:rPr>
                <w:rFonts w:eastAsia="MS PGothic"/>
              </w:rPr>
              <w:t>従業員が負傷した場合は、次の手順に従う必要があります。</w:t>
            </w:r>
          </w:p>
          <w:p w14:paraId="55324ADF" w14:textId="77777777" w:rsidR="00DD2718" w:rsidRPr="00260EEF" w:rsidRDefault="00DD2718" w:rsidP="00260EEF">
            <w:pPr>
              <w:autoSpaceDE w:val="0"/>
              <w:autoSpaceDN w:val="0"/>
              <w:spacing w:after="120"/>
              <w:ind w:left="72"/>
              <w:rPr>
                <w:rFonts w:eastAsia="MS PGothic"/>
              </w:rPr>
            </w:pPr>
            <w:r w:rsidRPr="00260EEF">
              <w:rPr>
                <w:rFonts w:eastAsia="MS PGothic"/>
              </w:rPr>
              <w:t xml:space="preserve">1. </w:t>
            </w:r>
            <w:r w:rsidRPr="00260EEF">
              <w:rPr>
                <w:rFonts w:eastAsia="MS PGothic"/>
              </w:rPr>
              <w:t>従業員がインシデントの目撃者である場合、またはインシデントに関与している場合、インシデント発生から</w:t>
            </w:r>
            <w:r w:rsidRPr="00260EEF">
              <w:rPr>
                <w:rFonts w:eastAsia="MS PGothic"/>
              </w:rPr>
              <w:t xml:space="preserve"> [</w:t>
            </w:r>
            <w:r w:rsidRPr="00260EEF">
              <w:rPr>
                <w:rFonts w:eastAsia="MS PGothic"/>
              </w:rPr>
              <w:t>時間枠</w:t>
            </w:r>
            <w:r w:rsidRPr="00260EEF">
              <w:rPr>
                <w:rFonts w:eastAsia="MS PGothic"/>
              </w:rPr>
              <w:t xml:space="preserve">] </w:t>
            </w:r>
            <w:r w:rsidRPr="00260EEF">
              <w:rPr>
                <w:rFonts w:eastAsia="MS PGothic"/>
              </w:rPr>
              <w:t>以内に</w:t>
            </w:r>
            <w:r w:rsidRPr="00260EEF">
              <w:rPr>
                <w:rFonts w:eastAsia="MS PGothic"/>
              </w:rPr>
              <w:t xml:space="preserve"> [</w:t>
            </w:r>
            <w:r w:rsidRPr="00260EEF">
              <w:rPr>
                <w:rFonts w:eastAsia="MS PGothic"/>
              </w:rPr>
              <w:t>通知すべき個人または当局</w:t>
            </w:r>
            <w:r w:rsidRPr="00260EEF">
              <w:rPr>
                <w:rFonts w:eastAsia="MS PGothic"/>
              </w:rPr>
              <w:t xml:space="preserve">] </w:t>
            </w:r>
            <w:r w:rsidRPr="00260EEF">
              <w:rPr>
                <w:rFonts w:eastAsia="MS PGothic"/>
              </w:rPr>
              <w:t>に</w:t>
            </w:r>
            <w:r w:rsidRPr="00260EEF">
              <w:rPr>
                <w:rFonts w:eastAsia="MS PGothic"/>
              </w:rPr>
              <w:t xml:space="preserve"> [</w:t>
            </w:r>
            <w:r w:rsidRPr="00260EEF">
              <w:rPr>
                <w:rFonts w:eastAsia="MS PGothic"/>
              </w:rPr>
              <w:t>コミュニケーションの種類</w:t>
            </w:r>
            <w:r w:rsidRPr="00260EEF">
              <w:rPr>
                <w:rFonts w:eastAsia="MS PGothic"/>
              </w:rPr>
              <w:t xml:space="preserve">] </w:t>
            </w:r>
            <w:r w:rsidRPr="00260EEF">
              <w:rPr>
                <w:rFonts w:eastAsia="MS PGothic"/>
              </w:rPr>
              <w:t>で報告する必要があります。</w:t>
            </w:r>
            <w:r w:rsidRPr="00260EEF">
              <w:rPr>
                <w:rFonts w:eastAsia="MS PGothic"/>
              </w:rPr>
              <w:t xml:space="preserve"> </w:t>
            </w:r>
          </w:p>
          <w:p w14:paraId="056F38FD" w14:textId="77777777" w:rsidR="00DD2718" w:rsidRPr="00260EEF" w:rsidRDefault="00DD2718" w:rsidP="00260EEF">
            <w:pPr>
              <w:autoSpaceDE w:val="0"/>
              <w:autoSpaceDN w:val="0"/>
              <w:spacing w:after="120"/>
              <w:ind w:left="72"/>
              <w:rPr>
                <w:rFonts w:eastAsia="MS PGothic"/>
              </w:rPr>
            </w:pPr>
            <w:r w:rsidRPr="00260EEF">
              <w:rPr>
                <w:rFonts w:eastAsia="MS PGothic"/>
              </w:rPr>
              <w:t xml:space="preserve">2. </w:t>
            </w:r>
            <w:r w:rsidRPr="00260EEF">
              <w:rPr>
                <w:rFonts w:eastAsia="MS PGothic"/>
              </w:rPr>
              <w:t>組織のレポート作成プロセスの残りのステップを列挙します。</w:t>
            </w:r>
            <w:r w:rsidRPr="00260EEF">
              <w:rPr>
                <w:rFonts w:eastAsia="MS PGothic"/>
              </w:rPr>
              <w:t xml:space="preserve"> </w:t>
            </w:r>
          </w:p>
          <w:p w14:paraId="16E9EB93" w14:textId="77777777" w:rsidR="00DD2718" w:rsidRPr="00260EEF" w:rsidRDefault="00DD2718" w:rsidP="00260EEF">
            <w:pPr>
              <w:autoSpaceDE w:val="0"/>
              <w:autoSpaceDN w:val="0"/>
              <w:spacing w:after="120"/>
              <w:ind w:left="72"/>
              <w:rPr>
                <w:rFonts w:eastAsia="MS PGothic"/>
              </w:rPr>
            </w:pPr>
            <w:r w:rsidRPr="00260EEF">
              <w:rPr>
                <w:rFonts w:eastAsia="MS PGothic"/>
              </w:rPr>
              <w:t xml:space="preserve">3.  </w:t>
            </w:r>
          </w:p>
          <w:p w14:paraId="26FF1995" w14:textId="77777777" w:rsidR="003F6101" w:rsidRPr="00260EEF" w:rsidRDefault="00DD2718" w:rsidP="00260EEF">
            <w:pPr>
              <w:autoSpaceDE w:val="0"/>
              <w:autoSpaceDN w:val="0"/>
              <w:spacing w:after="120"/>
              <w:ind w:left="72"/>
              <w:rPr>
                <w:rFonts w:eastAsia="MS PGothic"/>
              </w:rPr>
            </w:pPr>
            <w:r w:rsidRPr="00260EEF">
              <w:rPr>
                <w:rFonts w:eastAsia="MS PGothic"/>
              </w:rPr>
              <w:t xml:space="preserve">4. </w:t>
            </w:r>
          </w:p>
          <w:p w14:paraId="23851EEE" w14:textId="77777777" w:rsidR="00DD2718" w:rsidRPr="00260EEF" w:rsidRDefault="003F6101" w:rsidP="00260EEF">
            <w:pPr>
              <w:autoSpaceDE w:val="0"/>
              <w:autoSpaceDN w:val="0"/>
              <w:spacing w:after="120"/>
              <w:ind w:left="72"/>
              <w:rPr>
                <w:rFonts w:eastAsia="MS PGothic"/>
              </w:rPr>
            </w:pPr>
            <w:r w:rsidRPr="00260EEF">
              <w:rPr>
                <w:rFonts w:eastAsia="MS PGothic"/>
              </w:rPr>
              <w:t xml:space="preserve">5. </w:t>
            </w:r>
          </w:p>
        </w:tc>
      </w:tr>
    </w:tbl>
    <w:p w14:paraId="38A2442F" w14:textId="77777777" w:rsidR="007421E8" w:rsidRPr="00260EEF" w:rsidRDefault="007421E8" w:rsidP="00260EEF">
      <w:pPr>
        <w:autoSpaceDE w:val="0"/>
        <w:autoSpaceDN w:val="0"/>
        <w:rPr>
          <w:rFonts w:eastAsia="MS PGothic"/>
        </w:rPr>
      </w:pPr>
    </w:p>
    <w:p w14:paraId="441E98EA" w14:textId="77777777" w:rsidR="00A72A5B" w:rsidRPr="00260EEF" w:rsidRDefault="00ED2B0B" w:rsidP="00260EEF">
      <w:pPr>
        <w:pStyle w:val="Heading1"/>
        <w:numPr>
          <w:ilvl w:val="0"/>
          <w:numId w:val="1"/>
        </w:numPr>
        <w:autoSpaceDE w:val="0"/>
        <w:autoSpaceDN w:val="0"/>
        <w:spacing w:line="240" w:lineRule="auto"/>
        <w:rPr>
          <w:rFonts w:eastAsia="MS PGothic"/>
          <w:szCs w:val="28"/>
        </w:rPr>
      </w:pPr>
      <w:bookmarkStart w:id="8" w:name="_Toc142059628"/>
      <w:r w:rsidRPr="00260EEF">
        <w:rPr>
          <w:rFonts w:eastAsia="MS PGothic"/>
        </w:rPr>
        <w:t>レポート</w:t>
      </w:r>
      <w:r w:rsidRPr="00260EEF">
        <w:rPr>
          <w:rFonts w:eastAsia="MS PGothic"/>
        </w:rPr>
        <w:t xml:space="preserve"> </w:t>
      </w:r>
      <w:r w:rsidRPr="00260EEF">
        <w:rPr>
          <w:rFonts w:eastAsia="MS PGothic"/>
        </w:rPr>
        <w:t>フォーム</w:t>
      </w:r>
      <w:r w:rsidRPr="00260EEF">
        <w:rPr>
          <w:rFonts w:eastAsia="MS PGothic"/>
        </w:rPr>
        <w:t xml:space="preserve"> </w:t>
      </w:r>
      <w:r w:rsidRPr="00260EEF">
        <w:rPr>
          <w:rFonts w:eastAsia="MS PGothic"/>
        </w:rPr>
        <w:t>プロセス</w:t>
      </w:r>
      <w:bookmarkEnd w:id="8"/>
    </w:p>
    <w:tbl>
      <w:tblPr>
        <w:tblStyle w:val="TableGrid"/>
        <w:tblW w:w="0" w:type="auto"/>
        <w:tblLook w:val="04A0" w:firstRow="1" w:lastRow="0" w:firstColumn="1" w:lastColumn="0" w:noHBand="0" w:noVBand="1"/>
      </w:tblPr>
      <w:tblGrid>
        <w:gridCol w:w="10492"/>
      </w:tblGrid>
      <w:tr w:rsidR="00A72A5B" w:rsidRPr="00260EEF" w14:paraId="15A85F97" w14:textId="77777777" w:rsidTr="00A72A5B">
        <w:trPr>
          <w:trHeight w:val="576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4DD1AAD" w14:textId="77777777" w:rsidR="00A72A5B" w:rsidRPr="00260EEF" w:rsidRDefault="00A72A5B" w:rsidP="00260EEF">
            <w:pPr>
              <w:autoSpaceDE w:val="0"/>
              <w:autoSpaceDN w:val="0"/>
              <w:ind w:left="71"/>
              <w:rPr>
                <w:rFonts w:eastAsia="MS PGothic"/>
              </w:rPr>
            </w:pPr>
          </w:p>
          <w:p w14:paraId="11555E9B" w14:textId="77777777" w:rsidR="00A72A5B" w:rsidRPr="00260EEF" w:rsidRDefault="00A72A5B" w:rsidP="00260EEF">
            <w:pPr>
              <w:autoSpaceDE w:val="0"/>
              <w:autoSpaceDN w:val="0"/>
              <w:spacing w:after="120"/>
              <w:ind w:left="71"/>
              <w:rPr>
                <w:rFonts w:eastAsia="MS PGothic"/>
              </w:rPr>
            </w:pPr>
            <w:r w:rsidRPr="00260EEF">
              <w:rPr>
                <w:rFonts w:eastAsia="MS PGothic"/>
              </w:rPr>
              <w:t>深刻度に関係なく、怪我、病気、ニアミスを引き起こした仕事に関連するすべての事故は、</w:t>
            </w:r>
            <w:r w:rsidRPr="00260EEF">
              <w:rPr>
                <w:rFonts w:eastAsia="MS PGothic"/>
              </w:rPr>
              <w:t>[</w:t>
            </w:r>
            <w:r w:rsidRPr="00260EEF">
              <w:rPr>
                <w:rFonts w:eastAsia="MS PGothic"/>
              </w:rPr>
              <w:t>部門</w:t>
            </w:r>
            <w:r w:rsidRPr="00260EEF">
              <w:rPr>
                <w:rFonts w:eastAsia="MS PGothic"/>
              </w:rPr>
              <w:t xml:space="preserve">] </w:t>
            </w:r>
            <w:r w:rsidRPr="00260EEF">
              <w:rPr>
                <w:rFonts w:eastAsia="MS PGothic"/>
              </w:rPr>
              <w:t>によって文書化され、調査されるものとします。追加の調査は、他の当局</w:t>
            </w:r>
            <w:r w:rsidRPr="00260EEF">
              <w:rPr>
                <w:rFonts w:eastAsia="MS PGothic"/>
              </w:rPr>
              <w:t xml:space="preserve"> (</w:t>
            </w:r>
            <w:r w:rsidRPr="00260EEF">
              <w:rPr>
                <w:rFonts w:eastAsia="MS PGothic"/>
              </w:rPr>
              <w:t>例えば、地元の警察、</w:t>
            </w:r>
            <w:r w:rsidRPr="00260EEF">
              <w:rPr>
                <w:rFonts w:eastAsia="MS PGothic"/>
              </w:rPr>
              <w:t xml:space="preserve">OSHA </w:t>
            </w:r>
            <w:r w:rsidRPr="00260EEF">
              <w:rPr>
                <w:rFonts w:eastAsia="MS PGothic"/>
              </w:rPr>
              <w:t>など</w:t>
            </w:r>
            <w:r w:rsidRPr="00260EEF">
              <w:rPr>
                <w:rFonts w:eastAsia="MS PGothic"/>
              </w:rPr>
              <w:t xml:space="preserve">) </w:t>
            </w:r>
            <w:r w:rsidRPr="00260EEF">
              <w:rPr>
                <w:rFonts w:eastAsia="MS PGothic"/>
              </w:rPr>
              <w:t>によって行われる場合があります。</w:t>
            </w:r>
          </w:p>
          <w:p w14:paraId="131B082C" w14:textId="77777777" w:rsidR="00A72A5B" w:rsidRPr="00260EEF" w:rsidRDefault="003F6101" w:rsidP="00260EEF">
            <w:pPr>
              <w:autoSpaceDE w:val="0"/>
              <w:autoSpaceDN w:val="0"/>
              <w:spacing w:after="120"/>
              <w:ind w:left="71"/>
              <w:rPr>
                <w:rFonts w:eastAsia="MS PGothic"/>
              </w:rPr>
            </w:pPr>
            <w:r w:rsidRPr="00260EEF">
              <w:rPr>
                <w:rFonts w:eastAsia="MS PGothic"/>
              </w:rPr>
              <w:t>1. [</w:t>
            </w:r>
            <w:r w:rsidRPr="00260EEF">
              <w:rPr>
                <w:rFonts w:eastAsia="MS PGothic"/>
              </w:rPr>
              <w:t>部門</w:t>
            </w:r>
            <w:r w:rsidRPr="00260EEF">
              <w:rPr>
                <w:rFonts w:eastAsia="MS PGothic"/>
              </w:rPr>
              <w:t xml:space="preserve">] </w:t>
            </w:r>
            <w:r w:rsidRPr="00260EEF">
              <w:rPr>
                <w:rFonts w:eastAsia="MS PGothic"/>
              </w:rPr>
              <w:t>は、職場のすべての事故と負傷に関する最初の報告を行います。</w:t>
            </w:r>
          </w:p>
          <w:p w14:paraId="0F154BBD" w14:textId="77777777" w:rsidR="00A72A5B" w:rsidRPr="00260EEF" w:rsidRDefault="00A72A5B" w:rsidP="00260EEF">
            <w:pPr>
              <w:autoSpaceDE w:val="0"/>
              <w:autoSpaceDN w:val="0"/>
              <w:spacing w:after="120"/>
              <w:ind w:left="71"/>
              <w:rPr>
                <w:rFonts w:eastAsia="MS PGothic"/>
              </w:rPr>
            </w:pPr>
            <w:r w:rsidRPr="00260EEF">
              <w:rPr>
                <w:rFonts w:eastAsia="MS PGothic"/>
              </w:rPr>
              <w:t xml:space="preserve">2. </w:t>
            </w:r>
            <w:r w:rsidRPr="00260EEF">
              <w:rPr>
                <w:rFonts w:eastAsia="MS PGothic"/>
              </w:rPr>
              <w:t>従業員事故報告書の写しは、</w:t>
            </w:r>
            <w:r w:rsidRPr="00260EEF">
              <w:rPr>
                <w:rFonts w:eastAsia="MS PGothic"/>
              </w:rPr>
              <w:t>[</w:t>
            </w:r>
            <w:r w:rsidRPr="00260EEF">
              <w:rPr>
                <w:rFonts w:eastAsia="MS PGothic"/>
              </w:rPr>
              <w:t>場所</w:t>
            </w:r>
            <w:r w:rsidRPr="00260EEF">
              <w:rPr>
                <w:rFonts w:eastAsia="MS PGothic"/>
              </w:rPr>
              <w:t xml:space="preserve">] </w:t>
            </w:r>
            <w:r w:rsidRPr="00260EEF">
              <w:rPr>
                <w:rFonts w:eastAsia="MS PGothic"/>
              </w:rPr>
              <w:t>に保管されます。レポートのコピーをリクエストする従業員は、</w:t>
            </w:r>
            <w:r w:rsidRPr="00260EEF">
              <w:rPr>
                <w:rFonts w:eastAsia="MS PGothic"/>
              </w:rPr>
              <w:t>[</w:t>
            </w:r>
            <w:r w:rsidRPr="00260EEF">
              <w:rPr>
                <w:rFonts w:eastAsia="MS PGothic"/>
              </w:rPr>
              <w:t>連絡先情報</w:t>
            </w:r>
            <w:r w:rsidRPr="00260EEF">
              <w:rPr>
                <w:rFonts w:eastAsia="MS PGothic"/>
              </w:rPr>
              <w:t xml:space="preserve">] </w:t>
            </w:r>
            <w:r w:rsidRPr="00260EEF">
              <w:rPr>
                <w:rFonts w:eastAsia="MS PGothic"/>
              </w:rPr>
              <w:t>に連絡する必要があります。</w:t>
            </w:r>
          </w:p>
          <w:p w14:paraId="3F075DA3" w14:textId="77777777" w:rsidR="00A72A5B" w:rsidRPr="00260EEF" w:rsidRDefault="00A72A5B" w:rsidP="00260EEF">
            <w:pPr>
              <w:autoSpaceDE w:val="0"/>
              <w:autoSpaceDN w:val="0"/>
              <w:spacing w:after="120"/>
              <w:ind w:left="71"/>
              <w:rPr>
                <w:rFonts w:eastAsia="MS PGothic"/>
              </w:rPr>
            </w:pPr>
            <w:r w:rsidRPr="00260EEF">
              <w:rPr>
                <w:rFonts w:eastAsia="MS PGothic"/>
              </w:rPr>
              <w:t xml:space="preserve">3. </w:t>
            </w:r>
            <w:r w:rsidRPr="00260EEF">
              <w:rPr>
                <w:rFonts w:eastAsia="MS PGothic"/>
              </w:rPr>
              <w:t>レポート</w:t>
            </w:r>
            <w:r w:rsidRPr="00260EEF">
              <w:rPr>
                <w:rFonts w:eastAsia="MS PGothic"/>
              </w:rPr>
              <w:t xml:space="preserve"> </w:t>
            </w:r>
            <w:r w:rsidRPr="00260EEF">
              <w:rPr>
                <w:rFonts w:eastAsia="MS PGothic"/>
              </w:rPr>
              <w:t>フォーム</w:t>
            </w:r>
            <w:r w:rsidRPr="00260EEF">
              <w:rPr>
                <w:rFonts w:eastAsia="MS PGothic"/>
              </w:rPr>
              <w:t xml:space="preserve"> </w:t>
            </w:r>
            <w:r w:rsidRPr="00260EEF">
              <w:rPr>
                <w:rFonts w:eastAsia="MS PGothic"/>
              </w:rPr>
              <w:t>プロセスに残りのステップを列挙します。</w:t>
            </w:r>
          </w:p>
          <w:p w14:paraId="18A0171A" w14:textId="77777777" w:rsidR="00A72A5B" w:rsidRPr="00260EEF" w:rsidRDefault="00A72A5B" w:rsidP="00260EEF">
            <w:pPr>
              <w:autoSpaceDE w:val="0"/>
              <w:autoSpaceDN w:val="0"/>
              <w:spacing w:after="120"/>
              <w:ind w:left="71"/>
              <w:rPr>
                <w:rFonts w:eastAsia="MS PGothic"/>
              </w:rPr>
            </w:pPr>
            <w:r w:rsidRPr="00260EEF">
              <w:rPr>
                <w:rFonts w:eastAsia="MS PGothic"/>
              </w:rPr>
              <w:t xml:space="preserve">4. </w:t>
            </w:r>
            <w:r w:rsidRPr="00260EEF">
              <w:rPr>
                <w:rFonts w:eastAsia="MS PGothic"/>
              </w:rPr>
              <w:tab/>
            </w:r>
          </w:p>
          <w:p w14:paraId="50A2EE9A" w14:textId="77777777" w:rsidR="00A72A5B" w:rsidRPr="00260EEF" w:rsidRDefault="00A72A5B" w:rsidP="00260EEF">
            <w:pPr>
              <w:autoSpaceDE w:val="0"/>
              <w:autoSpaceDN w:val="0"/>
              <w:spacing w:after="120"/>
              <w:ind w:left="71"/>
              <w:rPr>
                <w:rFonts w:eastAsia="MS PGothic"/>
              </w:rPr>
            </w:pPr>
            <w:r w:rsidRPr="00260EEF">
              <w:rPr>
                <w:rFonts w:eastAsia="MS PGothic"/>
              </w:rPr>
              <w:t xml:space="preserve">5.  </w:t>
            </w:r>
          </w:p>
        </w:tc>
      </w:tr>
    </w:tbl>
    <w:p w14:paraId="7767EEEE" w14:textId="77777777" w:rsidR="000B0D07" w:rsidRPr="00260EEF" w:rsidRDefault="000B0D07" w:rsidP="00260EEF">
      <w:pPr>
        <w:autoSpaceDE w:val="0"/>
        <w:autoSpaceDN w:val="0"/>
        <w:spacing w:line="240" w:lineRule="auto"/>
        <w:rPr>
          <w:rFonts w:eastAsia="MS PGothic"/>
          <w:i/>
          <w:szCs w:val="20"/>
        </w:rPr>
        <w:sectPr w:rsidR="000B0D07" w:rsidRPr="00260EEF" w:rsidSect="0086587F">
          <w:pgSz w:w="12240" w:h="15840"/>
          <w:pgMar w:top="1120" w:right="720" w:bottom="360" w:left="1008" w:header="490" w:footer="720" w:gutter="0"/>
          <w:cols w:space="720"/>
          <w:titlePg/>
          <w:docGrid w:linePitch="360"/>
        </w:sectPr>
      </w:pPr>
    </w:p>
    <w:p w14:paraId="694620D0" w14:textId="77777777" w:rsidR="000B0D07" w:rsidRPr="00260EEF" w:rsidRDefault="000B0D07" w:rsidP="00260EEF">
      <w:pPr>
        <w:autoSpaceDE w:val="0"/>
        <w:autoSpaceDN w:val="0"/>
        <w:spacing w:line="240" w:lineRule="auto"/>
        <w:rPr>
          <w:rFonts w:eastAsia="MS PGothic"/>
          <w:i/>
          <w:szCs w:val="20"/>
        </w:rPr>
      </w:pPr>
    </w:p>
    <w:p w14:paraId="4265AB3F" w14:textId="77777777" w:rsidR="000B0D07" w:rsidRPr="00260EEF" w:rsidRDefault="000B0D07" w:rsidP="00260EEF">
      <w:pPr>
        <w:autoSpaceDE w:val="0"/>
        <w:autoSpaceDN w:val="0"/>
        <w:spacing w:line="240" w:lineRule="auto"/>
        <w:rPr>
          <w:rFonts w:eastAsia="MS PGothic"/>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260EEF" w14:paraId="1D181C11" w14:textId="77777777" w:rsidTr="006A0235">
        <w:trPr>
          <w:trHeight w:val="3002"/>
        </w:trPr>
        <w:tc>
          <w:tcPr>
            <w:tcW w:w="9662" w:type="dxa"/>
          </w:tcPr>
          <w:p w14:paraId="51676800" w14:textId="77777777" w:rsidR="00015290" w:rsidRPr="00260EEF" w:rsidRDefault="00015290" w:rsidP="00260EEF">
            <w:pPr>
              <w:autoSpaceDE w:val="0"/>
              <w:autoSpaceDN w:val="0"/>
              <w:rPr>
                <w:rFonts w:eastAsia="MS PGothic"/>
                <w:b/>
              </w:rPr>
            </w:pPr>
          </w:p>
          <w:p w14:paraId="070DB938" w14:textId="77777777" w:rsidR="00A64F9A" w:rsidRPr="00260EEF" w:rsidRDefault="00A64F9A" w:rsidP="00260EEF">
            <w:pPr>
              <w:autoSpaceDE w:val="0"/>
              <w:autoSpaceDN w:val="0"/>
              <w:jc w:val="center"/>
              <w:rPr>
                <w:rFonts w:eastAsia="MS PGothic"/>
                <w:b/>
              </w:rPr>
            </w:pPr>
            <w:r w:rsidRPr="00260EEF">
              <w:rPr>
                <w:rFonts w:eastAsia="MS PGothic"/>
                <w:b/>
              </w:rPr>
              <w:t xml:space="preserve">– </w:t>
            </w:r>
            <w:r w:rsidRPr="00260EEF">
              <w:rPr>
                <w:rFonts w:eastAsia="MS PGothic"/>
                <w:b/>
              </w:rPr>
              <w:t>免責条項</w:t>
            </w:r>
            <w:r w:rsidRPr="00260EEF">
              <w:rPr>
                <w:rFonts w:eastAsia="MS PGothic"/>
                <w:b/>
              </w:rPr>
              <w:t xml:space="preserve"> –</w:t>
            </w:r>
          </w:p>
          <w:p w14:paraId="34875E6E" w14:textId="77777777" w:rsidR="00A64F9A" w:rsidRPr="00260EEF" w:rsidRDefault="00A64F9A" w:rsidP="00260EEF">
            <w:pPr>
              <w:autoSpaceDE w:val="0"/>
              <w:autoSpaceDN w:val="0"/>
              <w:rPr>
                <w:rFonts w:eastAsia="MS PGothic"/>
              </w:rPr>
            </w:pPr>
          </w:p>
          <w:p w14:paraId="483E6792" w14:textId="77777777" w:rsidR="00A64F9A" w:rsidRPr="00260EEF" w:rsidRDefault="00A64F9A" w:rsidP="00260EEF">
            <w:pPr>
              <w:autoSpaceDE w:val="0"/>
              <w:autoSpaceDN w:val="0"/>
              <w:spacing w:line="276" w:lineRule="auto"/>
              <w:rPr>
                <w:rFonts w:eastAsia="MS PGothic"/>
              </w:rPr>
            </w:pPr>
            <w:r w:rsidRPr="00260EEF">
              <w:rPr>
                <w:rFonts w:eastAsia="MS PGothic"/>
              </w:rPr>
              <w:t xml:space="preserve">Smartsheet </w:t>
            </w:r>
            <w:r w:rsidRPr="00260EEF">
              <w:rPr>
                <w:rFonts w:eastAsia="MS PGothic"/>
              </w:rPr>
              <w:t>がこの</w:t>
            </w:r>
            <w:r w:rsidRPr="00260EEF">
              <w:rPr>
                <w:rFonts w:eastAsia="MS PGothic"/>
              </w:rPr>
              <w:t xml:space="preserve"> Web </w:t>
            </w:r>
            <w:r w:rsidRPr="00260EEF">
              <w:rPr>
                <w:rFonts w:eastAsia="MS PGothic"/>
              </w:rPr>
              <w:t>サイトに掲載している記事、テンプレート、または情報などは、あくまで参考としてご利用ください。</w:t>
            </w:r>
            <w:r w:rsidRPr="00260EEF">
              <w:rPr>
                <w:rFonts w:eastAsia="MS PGothic"/>
              </w:rPr>
              <w:t xml:space="preserve">Smartsheet </w:t>
            </w:r>
            <w:r w:rsidRPr="00260EEF">
              <w:rPr>
                <w:rFonts w:eastAsia="MS PGothic"/>
              </w:rPr>
              <w:t>は、情報の最新性および正確性の確保に努めますが、本</w:t>
            </w:r>
            <w:r w:rsidRPr="00260EEF">
              <w:rPr>
                <w:rFonts w:eastAsia="MS PGothic"/>
              </w:rPr>
              <w:t xml:space="preserve"> Web </w:t>
            </w:r>
            <w:r w:rsidRPr="00260EEF">
              <w:rPr>
                <w:rFonts w:eastAsia="MS PGothic"/>
              </w:rPr>
              <w:t>サイトまたは本</w:t>
            </w:r>
            <w:r w:rsidRPr="00260EEF">
              <w:rPr>
                <w:rFonts w:eastAsia="MS PGothic"/>
              </w:rPr>
              <w:t xml:space="preserve"> Web </w:t>
            </w:r>
            <w:r w:rsidRPr="00260EEF">
              <w:rPr>
                <w:rFonts w:eastAsia="MS P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260EEF">
              <w:rPr>
                <w:rFonts w:eastAsia="MS PGothic"/>
              </w:rPr>
              <w:t xml:space="preserve"> Smartsheet </w:t>
            </w:r>
            <w:r w:rsidRPr="00260EEF">
              <w:rPr>
                <w:rFonts w:eastAsia="MS PGothic"/>
              </w:rPr>
              <w:t>は一切責任を負いませんので、各自の責任と判断のもとにご利用ください。</w:t>
            </w:r>
          </w:p>
        </w:tc>
      </w:tr>
    </w:tbl>
    <w:p w14:paraId="40F96B5A" w14:textId="77777777" w:rsidR="00A64F9A" w:rsidRPr="00260EEF" w:rsidRDefault="00A64F9A" w:rsidP="00260EEF">
      <w:pPr>
        <w:autoSpaceDE w:val="0"/>
        <w:autoSpaceDN w:val="0"/>
        <w:spacing w:line="240" w:lineRule="auto"/>
        <w:rPr>
          <w:rFonts w:eastAsia="MS PGothic"/>
          <w:szCs w:val="20"/>
        </w:rPr>
      </w:pPr>
    </w:p>
    <w:sectPr w:rsidR="00A64F9A" w:rsidRPr="00260EEF"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17D8" w14:textId="77777777" w:rsidR="001B1271" w:rsidRDefault="001B1271" w:rsidP="00480F66">
      <w:pPr>
        <w:spacing w:after="0" w:line="240" w:lineRule="auto"/>
      </w:pPr>
      <w:r>
        <w:separator/>
      </w:r>
    </w:p>
  </w:endnote>
  <w:endnote w:type="continuationSeparator" w:id="0">
    <w:p w14:paraId="4380146E" w14:textId="77777777" w:rsidR="001B1271" w:rsidRDefault="001B127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02A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ページ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55B0" w14:textId="5BF4BA86" w:rsidR="006C6E43" w:rsidRPr="003720A3" w:rsidRDefault="006C6E43" w:rsidP="00C805C2">
    <w:pPr>
      <w:pStyle w:val="Footer"/>
      <w:tabs>
        <w:tab w:val="clear" w:pos="9360"/>
        <w:tab w:val="right" w:pos="10440"/>
      </w:tabs>
      <w:spacing w:line="360" w:lineRule="auto"/>
      <w:rPr>
        <w:rFonts w:eastAsia="MS PGothic"/>
        <w:bCs/>
      </w:rPr>
    </w:pPr>
    <w:r w:rsidRPr="003720A3">
      <w:rPr>
        <w:rFonts w:eastAsia="MS PGothic"/>
        <w:bCs/>
      </w:rPr>
      <w:tab/>
    </w:r>
    <w:r w:rsidRPr="003720A3">
      <w:rPr>
        <w:rFonts w:eastAsia="MS PGothic"/>
        <w:bCs/>
      </w:rPr>
      <w:tab/>
    </w:r>
    <w:r w:rsidRPr="003720A3">
      <w:rPr>
        <w:rFonts w:eastAsia="MS PGothic"/>
        <w:bCs/>
      </w:rPr>
      <w:fldChar w:fldCharType="begin"/>
    </w:r>
    <w:r w:rsidRPr="003720A3">
      <w:rPr>
        <w:rFonts w:eastAsia="MS PGothic"/>
        <w:bCs/>
      </w:rPr>
      <w:instrText xml:space="preserve"> PAGE  \* Arabic  \* MERGEFORMAT </w:instrText>
    </w:r>
    <w:r w:rsidRPr="003720A3">
      <w:rPr>
        <w:rFonts w:eastAsia="MS PGothic"/>
        <w:bCs/>
      </w:rPr>
      <w:fldChar w:fldCharType="separate"/>
    </w:r>
    <w:r w:rsidRPr="003720A3">
      <w:rPr>
        <w:rFonts w:eastAsia="MS PGothic"/>
      </w:rPr>
      <w:t>4</w:t>
    </w:r>
    <w:r w:rsidRPr="003720A3">
      <w:rPr>
        <w:rFonts w:eastAsia="MS PGothic"/>
        <w:bCs/>
      </w:rPr>
      <w:fldChar w:fldCharType="end"/>
    </w:r>
    <w:r w:rsidR="003720A3">
      <w:rPr>
        <w:rFonts w:eastAsia="MS PGothic"/>
        <w:bCs/>
      </w:rPr>
      <w:t xml:space="preserve"> </w:t>
    </w:r>
    <w:r w:rsidR="003720A3" w:rsidRPr="003720A3">
      <w:rPr>
        <w:rFonts w:eastAsia="MS PGothic"/>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23D" w14:textId="77777777" w:rsidR="001B1271" w:rsidRDefault="001B1271" w:rsidP="00480F66">
      <w:pPr>
        <w:spacing w:after="0" w:line="240" w:lineRule="auto"/>
      </w:pPr>
      <w:r>
        <w:separator/>
      </w:r>
    </w:p>
  </w:footnote>
  <w:footnote w:type="continuationSeparator" w:id="0">
    <w:p w14:paraId="545AE12C" w14:textId="77777777" w:rsidR="001B1271" w:rsidRDefault="001B127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71C9"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22C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432F5"/>
    <w:multiLevelType w:val="hybridMultilevel"/>
    <w:tmpl w:val="6D026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0722A"/>
    <w:multiLevelType w:val="hybridMultilevel"/>
    <w:tmpl w:val="5784D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A5A7E"/>
    <w:multiLevelType w:val="hybridMultilevel"/>
    <w:tmpl w:val="C00AE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68979325">
    <w:abstractNumId w:val="5"/>
  </w:num>
  <w:num w:numId="2" w16cid:durableId="1126698021">
    <w:abstractNumId w:val="2"/>
  </w:num>
  <w:num w:numId="3" w16cid:durableId="1866675696">
    <w:abstractNumId w:val="1"/>
  </w:num>
  <w:num w:numId="4" w16cid:durableId="355926351">
    <w:abstractNumId w:val="12"/>
  </w:num>
  <w:num w:numId="5" w16cid:durableId="976301170">
    <w:abstractNumId w:val="14"/>
  </w:num>
  <w:num w:numId="6" w16cid:durableId="1889681516">
    <w:abstractNumId w:val="11"/>
  </w:num>
  <w:num w:numId="7" w16cid:durableId="749233116">
    <w:abstractNumId w:val="8"/>
  </w:num>
  <w:num w:numId="8" w16cid:durableId="1346514359">
    <w:abstractNumId w:val="4"/>
  </w:num>
  <w:num w:numId="9" w16cid:durableId="239489794">
    <w:abstractNumId w:val="6"/>
  </w:num>
  <w:num w:numId="10" w16cid:durableId="608662143">
    <w:abstractNumId w:val="15"/>
  </w:num>
  <w:num w:numId="11" w16cid:durableId="718168313">
    <w:abstractNumId w:val="13"/>
  </w:num>
  <w:num w:numId="12" w16cid:durableId="1372193805">
    <w:abstractNumId w:val="3"/>
  </w:num>
  <w:num w:numId="13" w16cid:durableId="1066755854">
    <w:abstractNumId w:val="0"/>
  </w:num>
  <w:num w:numId="14" w16cid:durableId="1188565569">
    <w:abstractNumId w:val="7"/>
  </w:num>
  <w:num w:numId="15" w16cid:durableId="2035962415">
    <w:abstractNumId w:val="9"/>
  </w:num>
  <w:num w:numId="16" w16cid:durableId="712995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86180"/>
    <w:rsid w:val="000124C0"/>
    <w:rsid w:val="00015290"/>
    <w:rsid w:val="00034EB5"/>
    <w:rsid w:val="000430F0"/>
    <w:rsid w:val="000439D0"/>
    <w:rsid w:val="00043B56"/>
    <w:rsid w:val="0004771F"/>
    <w:rsid w:val="000555F6"/>
    <w:rsid w:val="00066D26"/>
    <w:rsid w:val="00084DC6"/>
    <w:rsid w:val="000B0D07"/>
    <w:rsid w:val="000C7A8B"/>
    <w:rsid w:val="000E13F9"/>
    <w:rsid w:val="000F6194"/>
    <w:rsid w:val="00104901"/>
    <w:rsid w:val="00104E3A"/>
    <w:rsid w:val="00106DAA"/>
    <w:rsid w:val="00112F9D"/>
    <w:rsid w:val="001228CB"/>
    <w:rsid w:val="00126273"/>
    <w:rsid w:val="00130D91"/>
    <w:rsid w:val="00143339"/>
    <w:rsid w:val="00144067"/>
    <w:rsid w:val="001543C6"/>
    <w:rsid w:val="00184DC6"/>
    <w:rsid w:val="00186180"/>
    <w:rsid w:val="00186202"/>
    <w:rsid w:val="001A628F"/>
    <w:rsid w:val="001B1271"/>
    <w:rsid w:val="001C60EA"/>
    <w:rsid w:val="001C6DA8"/>
    <w:rsid w:val="001D5547"/>
    <w:rsid w:val="00203F44"/>
    <w:rsid w:val="002123FA"/>
    <w:rsid w:val="00223549"/>
    <w:rsid w:val="00233CCB"/>
    <w:rsid w:val="00250EF4"/>
    <w:rsid w:val="00260EEF"/>
    <w:rsid w:val="002728C1"/>
    <w:rsid w:val="00274428"/>
    <w:rsid w:val="0027725D"/>
    <w:rsid w:val="00291275"/>
    <w:rsid w:val="002B385A"/>
    <w:rsid w:val="002B7CB8"/>
    <w:rsid w:val="002C7130"/>
    <w:rsid w:val="002D5E3D"/>
    <w:rsid w:val="002E065B"/>
    <w:rsid w:val="002F268F"/>
    <w:rsid w:val="003008DB"/>
    <w:rsid w:val="003210AB"/>
    <w:rsid w:val="003269AD"/>
    <w:rsid w:val="00335259"/>
    <w:rsid w:val="00341FCC"/>
    <w:rsid w:val="00342FAB"/>
    <w:rsid w:val="003720A3"/>
    <w:rsid w:val="00374E82"/>
    <w:rsid w:val="0038176E"/>
    <w:rsid w:val="003867E5"/>
    <w:rsid w:val="00397870"/>
    <w:rsid w:val="00397DBE"/>
    <w:rsid w:val="003B37F1"/>
    <w:rsid w:val="003C618B"/>
    <w:rsid w:val="003C6D62"/>
    <w:rsid w:val="003C713F"/>
    <w:rsid w:val="003E00DF"/>
    <w:rsid w:val="003F6101"/>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A00B4"/>
    <w:rsid w:val="004B0770"/>
    <w:rsid w:val="004B09C6"/>
    <w:rsid w:val="004F0DDC"/>
    <w:rsid w:val="005041B7"/>
    <w:rsid w:val="00517CA8"/>
    <w:rsid w:val="00541C9F"/>
    <w:rsid w:val="00541D2D"/>
    <w:rsid w:val="0054715F"/>
    <w:rsid w:val="00556897"/>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21E8"/>
    <w:rsid w:val="00744401"/>
    <w:rsid w:val="0076173D"/>
    <w:rsid w:val="00770091"/>
    <w:rsid w:val="0077063E"/>
    <w:rsid w:val="00773199"/>
    <w:rsid w:val="0079215D"/>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B4635"/>
    <w:rsid w:val="009B7599"/>
    <w:rsid w:val="009D4B4D"/>
    <w:rsid w:val="009D5EAB"/>
    <w:rsid w:val="009E4124"/>
    <w:rsid w:val="009E5E1B"/>
    <w:rsid w:val="009F30CA"/>
    <w:rsid w:val="009F740D"/>
    <w:rsid w:val="00A019FF"/>
    <w:rsid w:val="00A11A26"/>
    <w:rsid w:val="00A122C8"/>
    <w:rsid w:val="00A15E56"/>
    <w:rsid w:val="00A32F89"/>
    <w:rsid w:val="00A54153"/>
    <w:rsid w:val="00A61614"/>
    <w:rsid w:val="00A64F9A"/>
    <w:rsid w:val="00A6517C"/>
    <w:rsid w:val="00A72A5B"/>
    <w:rsid w:val="00A72DB9"/>
    <w:rsid w:val="00AC41EA"/>
    <w:rsid w:val="00AC78FF"/>
    <w:rsid w:val="00AD0883"/>
    <w:rsid w:val="00AD1D04"/>
    <w:rsid w:val="00AD378F"/>
    <w:rsid w:val="00AF0690"/>
    <w:rsid w:val="00B11A9D"/>
    <w:rsid w:val="00B149AE"/>
    <w:rsid w:val="00B14E5B"/>
    <w:rsid w:val="00B318E8"/>
    <w:rsid w:val="00B41B66"/>
    <w:rsid w:val="00B84C2A"/>
    <w:rsid w:val="00B95B2A"/>
    <w:rsid w:val="00BC1109"/>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DF7"/>
    <w:rsid w:val="00C73FC3"/>
    <w:rsid w:val="00C77FC4"/>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DD2718"/>
    <w:rsid w:val="00E11F8E"/>
    <w:rsid w:val="00E539F9"/>
    <w:rsid w:val="00E53CCA"/>
    <w:rsid w:val="00E63191"/>
    <w:rsid w:val="00E8459A"/>
    <w:rsid w:val="00ED2B0B"/>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5772"/>
  <w15:docId w15:val="{4CEEE1FF-E999-5846-B6AE-16C29FAA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eastAsia="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C73DF7"/>
    <w:pPr>
      <w:tabs>
        <w:tab w:val="left" w:pos="960"/>
        <w:tab w:val="right" w:leader="dot" w:pos="1049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0F6194"/>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0F6194"/>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8&amp;utm_language=JP&amp;utm_source=template-word&amp;utm_medium=content&amp;utm_campaign=ic-Accident+Reporting+Company+Policy+Sample-word-77818-jp&amp;lpa=ic+Accident+Reporting+Company+Policy+Sample+word+77818+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C2E5-7258-419D-BD52-36A2D427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289</Words>
  <Characters>1648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2023-08-04T08:44:00Z</cp:lastPrinted>
  <dcterms:created xsi:type="dcterms:W3CDTF">2023-07-06T00:25:00Z</dcterms:created>
  <dcterms:modified xsi:type="dcterms:W3CDTF">2023-11-02T20:27:00Z</dcterms:modified>
</cp:coreProperties>
</file>