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5284B0DA"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ja"/>
          <w:eastAsianLayout/>
        </w:rPr>
        <w:drawing>
          <wp:anchor distT="0" distB="0" distL="114300" distR="114300" simplePos="0" relativeHeight="251659264" behindDoc="1" locked="0" layoutInCell="1" allowOverlap="1" wp14:editId="4737999D" wp14:anchorId="6E4AD0C2">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ja"/>
          <w:eastAsianLayout/>
        </w:rPr>
        <w:t xml:space="preserve">シンプルビジネスケーステンプレート</w:t>
      </w:r>
    </w:p>
    <w:p w:rsidR="00E024DB" w:rsidP="00E024DB" w:rsidRDefault="00E024DB" w14:paraId="47816D51" w14:textId="77777777">
      <w:pPr>
        <w:bidi w:val="false"/>
        <w:rPr>
          <w:sz w:val="13"/>
        </w:rPr>
      </w:pPr>
      <w:r>
        <w:rPr>
          <w:noProof/>
          <w:sz w:val="13"/>
          <w:lang w:val="ja"/>
          <w:eastAsianLayout/>
        </w:rPr>
        <mc:AlternateContent>
          <mc:Choice Requires="wps">
            <w:drawing>
              <wp:anchor distT="0" distB="0" distL="114300" distR="114300" simplePos="0" relativeHeight="251660288" behindDoc="0" locked="0" layoutInCell="1" allowOverlap="1" wp14:editId="7A2D7075" wp14:anchorId="3B0CEEAF">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ja"/>
                                <w:eastAsianLayout/>
                              </w:rPr>
                              <w:t>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B0CEEAF">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ja"/>
                          <w:eastAsianLayout/>
                        </w:rPr>
                        <w:t>ロゴ</w:t>
                      </w:r>
                    </w:p>
                  </w:txbxContent>
                </v:textbox>
              </v:shape>
            </w:pict>
          </mc:Fallback>
        </mc:AlternateContent>
      </w:r>
    </w:p>
    <w:p w:rsidR="00E024DB" w:rsidP="00E024DB" w:rsidRDefault="00E024DB" w14:paraId="4B4B9943" w14:textId="77777777">
      <w:pPr>
        <w:rPr>
          <w:sz w:val="13"/>
        </w:rPr>
      </w:pPr>
    </w:p>
    <w:p w:rsidR="001E1CBE" w:rsidP="00E024DB" w:rsidRDefault="001E1CBE" w14:paraId="2E437B34" w14:textId="77777777">
      <w:pPr>
        <w:rPr>
          <w:sz w:val="13"/>
        </w:rPr>
      </w:pPr>
    </w:p>
    <w:p w:rsidR="001E1CBE" w:rsidP="00E024DB" w:rsidRDefault="001E1CBE" w14:paraId="6DDA47E3" w14:textId="77777777">
      <w:pPr>
        <w:rPr>
          <w:sz w:val="13"/>
        </w:rPr>
      </w:pPr>
    </w:p>
    <w:p w:rsidR="001E1CBE" w:rsidP="00E024DB" w:rsidRDefault="001E1CBE" w14:paraId="6A04D309" w14:textId="77777777">
      <w:pPr>
        <w:rPr>
          <w:sz w:val="13"/>
        </w:rPr>
      </w:pPr>
    </w:p>
    <w:p w:rsidR="001E1CBE" w:rsidP="00E024DB" w:rsidRDefault="001E1CBE" w14:paraId="5620FEF9" w14:textId="77777777">
      <w:pPr>
        <w:rPr>
          <w:sz w:val="13"/>
        </w:rPr>
      </w:pPr>
    </w:p>
    <w:p w:rsidR="001E1CBE" w:rsidP="00E024DB" w:rsidRDefault="001E1CBE" w14:paraId="4AE27637" w14:textId="77777777">
      <w:pPr>
        <w:rPr>
          <w:sz w:val="13"/>
        </w:rPr>
      </w:pPr>
    </w:p>
    <w:p w:rsidR="001E1CBE" w:rsidP="00E024DB" w:rsidRDefault="001E1CBE" w14:paraId="6CDDFB10" w14:textId="77777777">
      <w:pPr>
        <w:rPr>
          <w:sz w:val="13"/>
        </w:rPr>
      </w:pPr>
    </w:p>
    <w:p w:rsidR="001E1CBE" w:rsidP="00E024DB" w:rsidRDefault="001E1CBE" w14:paraId="1AF581E9" w14:textId="77777777">
      <w:pPr>
        <w:rPr>
          <w:sz w:val="13"/>
        </w:rPr>
      </w:pPr>
    </w:p>
    <w:p w:rsidR="001E1CBE" w:rsidP="00E024DB" w:rsidRDefault="001E1CBE" w14:paraId="57858D1A"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584A6E40" w14:textId="77777777">
        <w:trPr>
          <w:trHeight w:val="432"/>
        </w:trPr>
        <w:tc>
          <w:tcPr>
            <w:tcW w:w="1801" w:type="dxa"/>
            <w:shd w:val="clear" w:color="auto" w:fill="8496B0" w:themeFill="text2" w:themeFillTint="99"/>
            <w:noWrap/>
            <w:vAlign w:val="center"/>
            <w:hideMark/>
          </w:tcPr>
          <w:p w:rsidRPr="006E0F64" w:rsidR="00C72472" w:rsidP="00C72472" w:rsidRDefault="00C72472" w14:paraId="398306E5"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に提出</w:t>
            </w:r>
          </w:p>
        </w:tc>
        <w:tc>
          <w:tcPr>
            <w:tcW w:w="3870" w:type="dxa"/>
            <w:shd w:val="clear" w:color="auto" w:fill="auto"/>
            <w:noWrap/>
            <w:vAlign w:val="center"/>
          </w:tcPr>
          <w:p w:rsidRPr="0024185C" w:rsidR="00C72472" w:rsidP="00C72472" w:rsidRDefault="00C72472" w14:paraId="72AC60F8"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5A110BDE"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提出者</w:t>
            </w:r>
          </w:p>
        </w:tc>
        <w:tc>
          <w:tcPr>
            <w:tcW w:w="3780" w:type="dxa"/>
            <w:shd w:val="clear" w:color="auto" w:fill="F2F2F2" w:themeFill="background1" w:themeFillShade="F2"/>
            <w:vAlign w:val="center"/>
          </w:tcPr>
          <w:p w:rsidRPr="0024185C" w:rsidR="00C72472" w:rsidP="00C72472" w:rsidRDefault="00C72472" w14:paraId="5B013490" w14:textId="77777777">
            <w:pPr>
              <w:rPr>
                <w:rFonts w:ascii="Century Gothic" w:hAnsi="Century Gothic"/>
                <w:bCs/>
                <w:color w:val="000000" w:themeColor="text1"/>
                <w:sz w:val="18"/>
                <w:szCs w:val="16"/>
              </w:rPr>
            </w:pPr>
          </w:p>
        </w:tc>
      </w:tr>
      <w:tr w:rsidRPr="00756B3B" w:rsidR="00C72472" w:rsidTr="007911DA" w14:paraId="79CCA92C" w14:textId="77777777">
        <w:trPr>
          <w:trHeight w:val="432"/>
        </w:trPr>
        <w:tc>
          <w:tcPr>
            <w:tcW w:w="1801" w:type="dxa"/>
            <w:shd w:val="clear" w:color="auto" w:fill="8496B0" w:themeFill="text2" w:themeFillTint="99"/>
            <w:noWrap/>
            <w:vAlign w:val="center"/>
          </w:tcPr>
          <w:p w:rsidR="00C72472" w:rsidP="00C72472" w:rsidRDefault="00C72472" w14:paraId="3A746358"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の注意に</w:t>
            </w:r>
          </w:p>
        </w:tc>
        <w:tc>
          <w:tcPr>
            <w:tcW w:w="3870" w:type="dxa"/>
            <w:shd w:val="clear" w:color="auto" w:fill="auto"/>
            <w:noWrap/>
            <w:vAlign w:val="center"/>
          </w:tcPr>
          <w:p w:rsidRPr="0024185C" w:rsidR="00C72472" w:rsidP="00C72472" w:rsidRDefault="00C72472" w14:paraId="1E13F57F"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7EBDCA65"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窓口</w:t>
            </w:r>
          </w:p>
        </w:tc>
        <w:tc>
          <w:tcPr>
            <w:tcW w:w="3780" w:type="dxa"/>
            <w:shd w:val="clear" w:color="auto" w:fill="F2F2F2" w:themeFill="background1" w:themeFillShade="F2"/>
            <w:vAlign w:val="center"/>
          </w:tcPr>
          <w:p w:rsidRPr="0024185C" w:rsidR="00C72472" w:rsidP="00C72472" w:rsidRDefault="00C72472" w14:paraId="520A8CE9" w14:textId="77777777">
            <w:pPr>
              <w:rPr>
                <w:rFonts w:ascii="Century Gothic" w:hAnsi="Century Gothic"/>
                <w:bCs/>
                <w:color w:val="000000" w:themeColor="text1"/>
                <w:sz w:val="18"/>
                <w:szCs w:val="16"/>
              </w:rPr>
            </w:pPr>
          </w:p>
        </w:tc>
      </w:tr>
      <w:tr w:rsidRPr="00756B3B" w:rsidR="00C72472" w:rsidTr="007911DA" w14:paraId="4ADE895B" w14:textId="77777777">
        <w:trPr>
          <w:trHeight w:val="432"/>
        </w:trPr>
        <w:tc>
          <w:tcPr>
            <w:tcW w:w="1801" w:type="dxa"/>
            <w:shd w:val="clear" w:color="auto" w:fill="8496B0" w:themeFill="text2" w:themeFillTint="99"/>
            <w:noWrap/>
            <w:vAlign w:val="center"/>
            <w:hideMark/>
          </w:tcPr>
          <w:p w:rsidRPr="006E0F64" w:rsidR="00C72472" w:rsidP="00C72472" w:rsidRDefault="00C72472" w14:paraId="3B82F7B8"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住所</w:t>
            </w:r>
          </w:p>
        </w:tc>
        <w:tc>
          <w:tcPr>
            <w:tcW w:w="3870" w:type="dxa"/>
            <w:shd w:val="clear" w:color="auto" w:fill="auto"/>
            <w:noWrap/>
            <w:vAlign w:val="center"/>
          </w:tcPr>
          <w:p w:rsidRPr="0024185C" w:rsidR="00C72472" w:rsidP="00C72472" w:rsidRDefault="00C72472" w14:paraId="2A6615B4"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295B5549"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住所</w:t>
            </w:r>
          </w:p>
        </w:tc>
        <w:tc>
          <w:tcPr>
            <w:tcW w:w="3780" w:type="dxa"/>
            <w:shd w:val="clear" w:color="auto" w:fill="F2F2F2" w:themeFill="background1" w:themeFillShade="F2"/>
            <w:vAlign w:val="center"/>
          </w:tcPr>
          <w:p w:rsidRPr="0024185C" w:rsidR="00C72472" w:rsidP="00C72472" w:rsidRDefault="00C72472" w14:paraId="2FE3A285" w14:textId="77777777">
            <w:pPr>
              <w:rPr>
                <w:rFonts w:ascii="Century Gothic" w:hAnsi="Century Gothic"/>
                <w:bCs/>
                <w:color w:val="000000" w:themeColor="text1"/>
                <w:sz w:val="18"/>
                <w:szCs w:val="16"/>
              </w:rPr>
            </w:pPr>
          </w:p>
        </w:tc>
      </w:tr>
      <w:tr w:rsidRPr="00756B3B" w:rsidR="00C72472" w:rsidTr="007911DA" w14:paraId="6F84F200" w14:textId="77777777">
        <w:trPr>
          <w:trHeight w:val="432"/>
        </w:trPr>
        <w:tc>
          <w:tcPr>
            <w:tcW w:w="1801" w:type="dxa"/>
            <w:shd w:val="clear" w:color="auto" w:fill="8496B0" w:themeFill="text2" w:themeFillTint="99"/>
            <w:noWrap/>
            <w:vAlign w:val="center"/>
            <w:hideMark/>
          </w:tcPr>
          <w:p w:rsidRPr="006E0F64" w:rsidR="00C72472" w:rsidP="00C72472" w:rsidRDefault="00C72472" w14:paraId="56483502"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電話</w:t>
            </w:r>
          </w:p>
        </w:tc>
        <w:tc>
          <w:tcPr>
            <w:tcW w:w="3870" w:type="dxa"/>
            <w:shd w:val="clear" w:color="auto" w:fill="auto"/>
            <w:noWrap/>
            <w:vAlign w:val="center"/>
          </w:tcPr>
          <w:p w:rsidRPr="0024185C" w:rsidR="00C72472" w:rsidP="00C72472" w:rsidRDefault="00C72472" w14:paraId="2B267C79"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7E81F343"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電話</w:t>
            </w:r>
          </w:p>
        </w:tc>
        <w:tc>
          <w:tcPr>
            <w:tcW w:w="3780" w:type="dxa"/>
            <w:shd w:val="clear" w:color="auto" w:fill="F2F2F2" w:themeFill="background1" w:themeFillShade="F2"/>
            <w:vAlign w:val="center"/>
          </w:tcPr>
          <w:p w:rsidRPr="0024185C" w:rsidR="00C72472" w:rsidP="00C72472" w:rsidRDefault="00C72472" w14:paraId="5A5E5237" w14:textId="77777777">
            <w:pPr>
              <w:rPr>
                <w:rFonts w:ascii="Century Gothic" w:hAnsi="Century Gothic"/>
                <w:bCs/>
                <w:color w:val="000000" w:themeColor="text1"/>
                <w:sz w:val="18"/>
                <w:szCs w:val="16"/>
              </w:rPr>
            </w:pPr>
          </w:p>
        </w:tc>
      </w:tr>
      <w:tr w:rsidRPr="00756B3B" w:rsidR="00C72472" w:rsidTr="007911DA" w14:paraId="1CD4509E"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5A44EB06"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電子メール</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20F93D4B"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14B1203E"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電子メール</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6A2EB4A0" w14:textId="77777777">
            <w:pPr>
              <w:rPr>
                <w:rFonts w:ascii="Century Gothic" w:hAnsi="Century Gothic"/>
                <w:bCs/>
                <w:color w:val="000000" w:themeColor="text1"/>
                <w:sz w:val="18"/>
                <w:szCs w:val="16"/>
              </w:rPr>
            </w:pPr>
          </w:p>
        </w:tc>
      </w:tr>
      <w:tr w:rsidRPr="00756B3B" w:rsidR="00C72472" w:rsidTr="007911DA" w14:paraId="333E04C3"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182585DB"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提出日</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728CEED5"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23B35E23"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配送方法</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332F28D3"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00BB1B58"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6D498C12" w14:textId="77777777">
            <w:pPr>
              <w:pStyle w:val="p1"/>
              <w:rPr>
                <w:rFonts w:ascii="Century Gothic" w:hAnsi="Century Gothic"/>
                <w:b/>
                <w:color w:val="000000" w:themeColor="text1"/>
                <w:sz w:val="18"/>
                <w:szCs w:val="18"/>
              </w:rPr>
            </w:pPr>
          </w:p>
          <w:p w:rsidR="00FE4C03" w:rsidP="00901D4C" w:rsidRDefault="00CC5DA2" w14:paraId="398F8992"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プロジェクトの理由</w:t>
            </w:r>
          </w:p>
          <w:p w:rsidRPr="00325569" w:rsidR="00CC5DA2" w:rsidP="00A25F6E" w:rsidRDefault="00CC5DA2" w14:paraId="529D89C5"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プロジェクトが必要な理由、現状の問題、現状の変更が必要な理由を説明する。このプロジェクトの特徴、技術、設備、メリット、および競争上の優位性を挙げろ。</w:t>
            </w:r>
          </w:p>
        </w:tc>
      </w:tr>
      <w:tr w:rsidRPr="00CB70B7" w:rsidR="00FE4C03" w:rsidTr="0024185C" w14:paraId="24F4DDC3"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514AB1A" w14:textId="77777777">
            <w:pPr>
              <w:pStyle w:val="p1"/>
              <w:rPr>
                <w:rFonts w:ascii="Century Gothic" w:hAnsi="Century Gothic"/>
                <w:color w:val="000000" w:themeColor="text1"/>
                <w:sz w:val="20"/>
                <w:szCs w:val="18"/>
              </w:rPr>
            </w:pPr>
          </w:p>
        </w:tc>
      </w:tr>
      <w:tr w:rsidRPr="00325569" w:rsidR="00FE4C03" w:rsidTr="00A25F6E" w14:paraId="2327EAE7"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60EC5499" w14:textId="77777777">
            <w:pPr>
              <w:pStyle w:val="p1"/>
              <w:ind w:left="-100"/>
              <w:rPr>
                <w:rFonts w:ascii="Century Gothic" w:hAnsi="Century Gothic"/>
                <w:b/>
                <w:color w:val="000000" w:themeColor="text1"/>
                <w:sz w:val="18"/>
                <w:szCs w:val="18"/>
              </w:rPr>
            </w:pPr>
          </w:p>
          <w:p w:rsidRPr="005621E6" w:rsidR="00CC5DA2" w:rsidP="00901D4C" w:rsidRDefault="00CC5DA2" w14:paraId="6576501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オプション</w:t>
            </w:r>
          </w:p>
          <w:p w:rsidRPr="00325569" w:rsidR="00CC5DA2" w:rsidP="00A25F6E" w:rsidRDefault="00CC5DA2" w14:paraId="06EBE7CA"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ソリューションを完了するためのさまざまなオプションについて簡単に説明します。たとえば、パンフレットをデザインするには、ワープロ パッケージのテンプレートを使用したり、デザイナーを雇ったり、クリップ アートを使用して自分でデザインしたりできます。</w:t>
            </w:r>
          </w:p>
        </w:tc>
      </w:tr>
      <w:tr w:rsidRPr="00CB70B7" w:rsidR="00FE4C03" w:rsidTr="0024185C" w14:paraId="2E5EC255"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D6B7470" w14:textId="77777777">
            <w:pPr>
              <w:pStyle w:val="p1"/>
              <w:rPr>
                <w:rFonts w:ascii="Century Gothic" w:hAnsi="Century Gothic"/>
                <w:color w:val="000000" w:themeColor="text1"/>
                <w:sz w:val="20"/>
                <w:szCs w:val="18"/>
              </w:rPr>
            </w:pPr>
          </w:p>
        </w:tc>
      </w:tr>
      <w:tr w:rsidRPr="00325569" w:rsidR="00FE4C03" w:rsidTr="00A25F6E" w14:paraId="66C5973F"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045201F6" w14:textId="77777777">
            <w:pPr>
              <w:pStyle w:val="p1"/>
              <w:ind w:left="-100"/>
              <w:rPr>
                <w:rFonts w:ascii="Century Gothic" w:hAnsi="Century Gothic"/>
                <w:b/>
                <w:color w:val="000000" w:themeColor="text1"/>
                <w:sz w:val="18"/>
                <w:szCs w:val="18"/>
              </w:rPr>
            </w:pPr>
          </w:p>
          <w:p w:rsidRPr="005621E6" w:rsidR="00CC5DA2" w:rsidP="00901D4C" w:rsidRDefault="00CC5DA2" w14:paraId="5921EDFE"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利点</w:t>
            </w:r>
          </w:p>
          <w:p w:rsidRPr="00325569" w:rsidR="00A25F6E" w:rsidP="00A25F6E" w:rsidRDefault="00CC5DA2" w14:paraId="05B408E3"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プロジェクトから予想される改善点について説明する。このプロジェクトは組織にどのように役立ちますか?たとえば、デスクトップパブリッシングプログラムのライセンスを購入する場合、ニュースレターのデザインをアウトソーシングすることには問題はありませんか?</w:t>
            </w:r>
          </w:p>
        </w:tc>
      </w:tr>
      <w:tr w:rsidRPr="00CB70B7" w:rsidR="00FE4C03" w:rsidTr="0024185C" w14:paraId="7FFB12C7"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5484139" w14:textId="77777777">
            <w:pPr>
              <w:pStyle w:val="p1"/>
              <w:rPr>
                <w:rFonts w:ascii="Century Gothic" w:hAnsi="Century Gothic"/>
                <w:color w:val="000000" w:themeColor="text1"/>
                <w:sz w:val="20"/>
                <w:szCs w:val="18"/>
              </w:rPr>
            </w:pPr>
          </w:p>
        </w:tc>
      </w:tr>
      <w:tr w:rsidRPr="00325569" w:rsidR="00FE4C03" w:rsidTr="00A25F6E" w14:paraId="25E164DE"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5E0C4BC9" w14:textId="77777777">
            <w:pPr>
              <w:pStyle w:val="p1"/>
              <w:ind w:left="-100"/>
              <w:rPr>
                <w:rFonts w:ascii="Century Gothic" w:hAnsi="Century Gothic"/>
                <w:b/>
                <w:color w:val="000000" w:themeColor="text1"/>
                <w:sz w:val="18"/>
                <w:szCs w:val="18"/>
              </w:rPr>
            </w:pPr>
          </w:p>
          <w:p w:rsidRPr="005621E6" w:rsidR="00CC5DA2" w:rsidP="00901D4C" w:rsidRDefault="00CC5DA2" w14:paraId="18C442A7"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コスト</w:t>
            </w:r>
          </w:p>
          <w:p w:rsidRPr="00325569" w:rsidR="00A25F6E" w:rsidP="00A25F6E" w:rsidRDefault="00CC5DA2" w14:paraId="3C3DB1F9"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プロジェクトの費用はいくらですか?リスク イベントの超過をカバーするために、危機管理コストを含めます。プロジェクトの継続的な保守および運用コストを含めます。</w:t>
            </w:r>
          </w:p>
        </w:tc>
      </w:tr>
      <w:tr w:rsidRPr="00CB70B7" w:rsidR="00FE4C03" w:rsidTr="0024185C" w14:paraId="0EF89272"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2E75018" w14:textId="77777777">
            <w:pPr>
              <w:pStyle w:val="p1"/>
              <w:rPr>
                <w:rFonts w:ascii="Century Gothic" w:hAnsi="Century Gothic"/>
                <w:color w:val="000000" w:themeColor="text1"/>
                <w:sz w:val="20"/>
                <w:szCs w:val="18"/>
              </w:rPr>
            </w:pPr>
          </w:p>
        </w:tc>
      </w:tr>
      <w:tr w:rsidRPr="00325569" w:rsidR="00FE4C03" w:rsidTr="0024185C" w14:paraId="5453A88A" w14:textId="77777777">
        <w:trPr>
          <w:trHeight w:val="864"/>
        </w:trPr>
        <w:tc>
          <w:tcPr>
            <w:tcW w:w="11183" w:type="dxa"/>
            <w:tcBorders>
              <w:top w:val="nil"/>
              <w:left w:val="nil"/>
              <w:bottom w:val="nil"/>
              <w:right w:val="nil"/>
            </w:tcBorders>
            <w:shd w:val="clear" w:color="auto" w:fill="auto"/>
            <w:vAlign w:val="center"/>
          </w:tcPr>
          <w:p w:rsidR="00FE4C03" w:rsidP="00901D4C" w:rsidRDefault="00FE4C03" w14:paraId="7116DE34" w14:textId="77777777">
            <w:pPr>
              <w:pStyle w:val="p1"/>
              <w:ind w:left="-100"/>
              <w:rPr>
                <w:rFonts w:ascii="Century Gothic" w:hAnsi="Century Gothic"/>
                <w:b/>
                <w:color w:val="000000" w:themeColor="text1"/>
                <w:sz w:val="18"/>
                <w:szCs w:val="18"/>
              </w:rPr>
            </w:pPr>
          </w:p>
          <w:p w:rsidRPr="005621E6" w:rsidR="00CC5DA2" w:rsidP="00901D4C" w:rsidRDefault="00CC5DA2" w14:paraId="155752F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リスク</w:t>
            </w:r>
          </w:p>
          <w:p w:rsidRPr="00325569" w:rsidR="005621E6" w:rsidP="00901D4C" w:rsidRDefault="00CC5DA2" w14:paraId="5216EB74"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余分なコストや予想以上の作業など、プロジェクトに対するリスクを説明します。</w:t>
            </w:r>
          </w:p>
        </w:tc>
      </w:tr>
      <w:tr w:rsidRPr="00CB70B7" w:rsidR="00FE4C03" w:rsidTr="0024185C" w14:paraId="44F26928"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875A973" w14:textId="77777777">
            <w:pPr>
              <w:pStyle w:val="p1"/>
              <w:rPr>
                <w:rFonts w:ascii="Century Gothic" w:hAnsi="Century Gothic"/>
                <w:color w:val="000000" w:themeColor="text1"/>
                <w:sz w:val="20"/>
                <w:szCs w:val="18"/>
              </w:rPr>
            </w:pPr>
          </w:p>
        </w:tc>
      </w:tr>
      <w:tr w:rsidRPr="00325569" w:rsidR="00CC5DA2" w:rsidTr="00A25F6E" w14:paraId="63FBF6B6"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2B90F35" w14:textId="77777777">
            <w:pPr>
              <w:pStyle w:val="p1"/>
              <w:ind w:left="-100"/>
              <w:rPr>
                <w:rFonts w:ascii="Century Gothic" w:hAnsi="Century Gothic"/>
                <w:b/>
                <w:color w:val="000000" w:themeColor="text1"/>
                <w:sz w:val="18"/>
                <w:szCs w:val="18"/>
              </w:rPr>
            </w:pPr>
          </w:p>
          <w:p w:rsidR="00CC5DA2" w:rsidP="00901D4C" w:rsidRDefault="00CC5DA2" w14:paraId="30891868" w14:textId="77777777">
            <w:pPr>
              <w:pStyle w:val="p1"/>
              <w:bidi w:val="false"/>
              <w:ind w:left="-100"/>
              <w:rPr>
                <w:rFonts w:ascii="Century Gothic" w:hAnsi="Century Gothic"/>
                <w:color w:val="000000" w:themeColor="text1"/>
                <w:sz w:val="16"/>
                <w:szCs w:val="18"/>
              </w:rPr>
            </w:pPr>
            <w:r>
              <w:rPr>
                <w:rFonts w:ascii="Century Gothic" w:hAnsi="Century Gothic"/>
                <w:b/>
                <w:color w:val="44546A" w:themeColor="text2"/>
                <w:sz w:val="20"/>
                <w:szCs w:val="18"/>
                <w:lang w:val="ja"/>
                <w:eastAsianLayout/>
              </w:rPr>
              <w:t>計画</w:t>
            </w:r>
          </w:p>
          <w:p w:rsidRPr="00325569" w:rsidR="00A25F6E" w:rsidP="00A25F6E" w:rsidRDefault="00CC5DA2" w14:paraId="167A1172"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ja"/>
                <w:eastAsianLayout/>
              </w:rPr>
              <w:t>プロジェクトにかかる時間、マイルストーン、および利点が明らかになるまでにかかる時間を指定します。また、この見積もりに時間バッファーが含まれている場合にも注意してください。</w:t>
            </w:r>
          </w:p>
        </w:tc>
      </w:tr>
      <w:tr w:rsidRPr="00CB70B7" w:rsidR="00CC5DA2" w:rsidTr="0024185C" w14:paraId="01547DB1"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54349C14" w14:textId="77777777">
            <w:pPr>
              <w:pStyle w:val="p1"/>
              <w:rPr>
                <w:rFonts w:ascii="Century Gothic" w:hAnsi="Century Gothic"/>
                <w:color w:val="000000" w:themeColor="text1"/>
                <w:sz w:val="20"/>
                <w:szCs w:val="18"/>
              </w:rPr>
            </w:pPr>
          </w:p>
        </w:tc>
      </w:tr>
      <w:tr w:rsidRPr="00325569" w:rsidR="00CC5DA2" w:rsidTr="00A25F6E" w14:paraId="6248C97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1669B49" w14:textId="77777777">
            <w:pPr>
              <w:pStyle w:val="p1"/>
              <w:ind w:left="-100"/>
              <w:rPr>
                <w:rFonts w:ascii="Century Gothic" w:hAnsi="Century Gothic"/>
                <w:b/>
                <w:color w:val="000000" w:themeColor="text1"/>
                <w:sz w:val="18"/>
                <w:szCs w:val="18"/>
              </w:rPr>
            </w:pPr>
          </w:p>
          <w:p w:rsidR="00CC5DA2" w:rsidP="00901D4C" w:rsidRDefault="00CC5DA2" w14:paraId="78600AE5"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査定</w:t>
            </w:r>
          </w:p>
          <w:p w:rsidRPr="00A25F6E" w:rsidR="00A25F6E" w:rsidP="00A25F6E" w:rsidRDefault="00CC5DA2" w14:paraId="178EF48F"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ja"/>
                <w:eastAsianLayout/>
              </w:rPr>
              <w:t>プロジェクトを行わない場合のコストはいくらですか?たとえば、ニュースレターは無期限に停止されますか?プロジェクトが実施されない場合はどうなりますか?組織はプロジェクトを行う余裕がありますか?</w:t>
            </w:r>
          </w:p>
        </w:tc>
      </w:tr>
      <w:tr w:rsidRPr="00CB70B7" w:rsidR="00CC5DA2" w:rsidTr="0024185C" w14:paraId="6AE65E8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1D65F14A" w14:textId="77777777">
            <w:pPr>
              <w:pStyle w:val="p1"/>
              <w:rPr>
                <w:rFonts w:ascii="Century Gothic" w:hAnsi="Century Gothic"/>
                <w:color w:val="000000" w:themeColor="text1"/>
                <w:sz w:val="20"/>
                <w:szCs w:val="18"/>
              </w:rPr>
            </w:pPr>
          </w:p>
        </w:tc>
      </w:tr>
      <w:tr w:rsidRPr="00325569" w:rsidR="00CC5DA2" w:rsidTr="00A25F6E" w14:paraId="25E53C04" w14:textId="77777777">
        <w:trPr>
          <w:trHeight w:val="864"/>
        </w:trPr>
        <w:tc>
          <w:tcPr>
            <w:tcW w:w="11183" w:type="dxa"/>
            <w:tcBorders>
              <w:top w:val="nil"/>
              <w:left w:val="nil"/>
              <w:bottom w:val="nil"/>
              <w:right w:val="nil"/>
            </w:tcBorders>
            <w:shd w:val="clear" w:color="auto" w:fill="auto"/>
            <w:vAlign w:val="center"/>
          </w:tcPr>
          <w:p w:rsidR="00CC5DA2" w:rsidP="00901D4C" w:rsidRDefault="00CC5DA2" w14:paraId="22C629AE" w14:textId="77777777">
            <w:pPr>
              <w:pStyle w:val="p1"/>
              <w:ind w:left="-100"/>
              <w:rPr>
                <w:rFonts w:ascii="Century Gothic" w:hAnsi="Century Gothic"/>
                <w:b/>
                <w:color w:val="000000" w:themeColor="text1"/>
                <w:sz w:val="18"/>
                <w:szCs w:val="18"/>
              </w:rPr>
            </w:pPr>
          </w:p>
          <w:p w:rsidRPr="005621E6" w:rsidR="00CC5DA2" w:rsidP="00901D4C" w:rsidRDefault="00CC5DA2" w14:paraId="2739C5C3"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勧告</w:t>
            </w:r>
          </w:p>
          <w:p w:rsidRPr="00A25F6E" w:rsidR="00A25F6E" w:rsidP="00A25F6E" w:rsidRDefault="00CC5DA2" w14:paraId="6E64A39A"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ja"/>
                <w:eastAsianLayout/>
              </w:rPr>
              <w:t>プロジェクトが良いアイデアである理由を要約して推奨します。</w:t>
            </w:r>
          </w:p>
        </w:tc>
      </w:tr>
      <w:tr w:rsidRPr="00CB70B7" w:rsidR="00CC5DA2" w:rsidTr="0024185C" w14:paraId="2B24EDAB"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63C1CAC" w14:textId="77777777">
            <w:pPr>
              <w:pStyle w:val="p1"/>
              <w:rPr>
                <w:rFonts w:ascii="Century Gothic" w:hAnsi="Century Gothic"/>
                <w:color w:val="000000" w:themeColor="text1"/>
                <w:sz w:val="20"/>
                <w:szCs w:val="18"/>
              </w:rPr>
            </w:pPr>
          </w:p>
        </w:tc>
      </w:tr>
    </w:tbl>
    <w:p w:rsidR="00E024DB" w:rsidP="00E024DB" w:rsidRDefault="00E024DB" w14:paraId="42BE8446" w14:textId="77777777"/>
    <w:p w:rsidRPr="004054B7" w:rsidR="00E024DB" w:rsidP="00E024DB" w:rsidRDefault="00E024DB" w14:paraId="21E55264"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069F7117" w14:textId="77777777">
        <w:trPr>
          <w:trHeight w:val="2548"/>
        </w:trPr>
        <w:tc>
          <w:tcPr>
            <w:tcW w:w="10751" w:type="dxa"/>
          </w:tcPr>
          <w:p w:rsidRPr="00FF18F5" w:rsidR="00E024DB" w:rsidP="00071B9A" w:rsidRDefault="00E024DB" w14:paraId="75967B73" w14:textId="77777777">
            <w:pPr>
              <w:bidi w:val="false"/>
              <w:jc w:val="center"/>
              <w:rPr>
                <w:rFonts w:ascii="Century Gothic" w:hAnsi="Century Gothic" w:cs="Arial"/>
                <w:b/>
                <w:sz w:val="20"/>
                <w:szCs w:val="20"/>
              </w:rPr>
            </w:pPr>
            <w:r w:rsidRPr="00FF18F5">
              <w:rPr>
                <w:rFonts w:ascii="Century Gothic" w:hAnsi="Century Gothic" w:cs="Arial"/>
                <w:b/>
                <w:sz w:val="20"/>
                <w:szCs w:val="20"/>
                <w:lang w:val="ja"/>
                <w:eastAsianLayout/>
              </w:rPr>
              <w:t>免責事項</w:t>
            </w:r>
          </w:p>
          <w:p w:rsidRPr="00FF18F5" w:rsidR="00E024DB" w:rsidP="00071B9A" w:rsidRDefault="00E024DB" w14:paraId="290AE2AA" w14:textId="77777777">
            <w:pPr>
              <w:rPr>
                <w:rFonts w:ascii="Century Gothic" w:hAnsi="Century Gothic" w:cs="Arial"/>
                <w:szCs w:val="20"/>
              </w:rPr>
            </w:pPr>
          </w:p>
          <w:p w:rsidRPr="00FF18F5" w:rsidR="00E024DB" w:rsidP="00071B9A" w:rsidRDefault="00E024DB" w14:paraId="21A65F36" w14:textId="77777777">
            <w:pPr>
              <w:bidi w:val="false"/>
              <w:rPr>
                <w:rFonts w:ascii="Century Gothic" w:hAnsi="Century Gothic" w:cs="Arial"/>
                <w:sz w:val="20"/>
                <w:szCs w:val="20"/>
              </w:rPr>
            </w:pPr>
            <w:r w:rsidRPr="00FF51C2">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B5ECE" w:rsidR="00E024DB" w:rsidP="00E024DB" w:rsidRDefault="00E024DB" w14:paraId="2DC223FF" w14:textId="77777777">
      <w:pPr>
        <w:rPr>
          <w:rFonts w:ascii="Century Gothic" w:hAnsi="Century Gothic"/>
          <w:b/>
          <w:color w:val="A6A6A6" w:themeColor="background1" w:themeShade="A6"/>
          <w:sz w:val="32"/>
          <w:szCs w:val="44"/>
        </w:rPr>
      </w:pPr>
    </w:p>
    <w:p w:rsidR="00DD62E7" w:rsidRDefault="002461CE" w14:paraId="0BEBC0A9"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A"/>
    <w:rsid w:val="000D64BE"/>
    <w:rsid w:val="001E1CBE"/>
    <w:rsid w:val="0020528A"/>
    <w:rsid w:val="0024185C"/>
    <w:rsid w:val="002461CE"/>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F96DD"/>
  <w14:defaultImageDpi w14:val="32767"/>
  <w15:docId w15:val="{BA554F09-1EF7-46BF-BA1F-20E30FC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073&amp;utm_language=JA&amp;utm_source=integrated+content&amp;utm_campaign=/business-case-templates&amp;utm_medium=ic+simple+business+case+77073+word+ja&amp;lpa=ic+simple+business+case+77073+word+ja&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b0b1fbb1e2bdf72ba2aea967231b46ed</Template>
  <TotalTime>0</TotalTime>
  <Pages>2</Pages>
  <Words>319</Words>
  <Characters>1822</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